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9C3" w:rsidRPr="00DD09C3" w:rsidRDefault="00DD09C3" w:rsidP="00DD09C3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2F5445" w:rsidRPr="0022549A" w:rsidRDefault="002F5445" w:rsidP="002F5445">
      <w:pPr>
        <w:jc w:val="center"/>
        <w:rPr>
          <w:b/>
        </w:rPr>
      </w:pPr>
      <w:r w:rsidRPr="0022549A">
        <w:rPr>
          <w:b/>
        </w:rPr>
        <w:t xml:space="preserve">ЗАЯВКА </w:t>
      </w:r>
    </w:p>
    <w:p w:rsidR="002F5445" w:rsidRDefault="002F5445" w:rsidP="002F5445">
      <w:pPr>
        <w:jc w:val="center"/>
      </w:pPr>
      <w:r>
        <w:t>на участие во</w:t>
      </w:r>
    </w:p>
    <w:p w:rsidR="002F5445" w:rsidRDefault="002F5445" w:rsidP="002F5445">
      <w:pPr>
        <w:jc w:val="center"/>
        <w:rPr>
          <w:b/>
        </w:rPr>
      </w:pPr>
      <w:r>
        <w:rPr>
          <w:b/>
        </w:rPr>
        <w:t>Второй</w:t>
      </w:r>
      <w:r w:rsidRPr="00C52DD5">
        <w:rPr>
          <w:b/>
        </w:rPr>
        <w:t xml:space="preserve"> </w:t>
      </w:r>
      <w:r w:rsidR="00CD038E">
        <w:rPr>
          <w:b/>
        </w:rPr>
        <w:t>м</w:t>
      </w:r>
      <w:r w:rsidRPr="00C52DD5">
        <w:rPr>
          <w:b/>
        </w:rPr>
        <w:t>ежрегиональной ассамбле</w:t>
      </w:r>
      <w:r w:rsidR="00CD038E">
        <w:rPr>
          <w:b/>
        </w:rPr>
        <w:t>е</w:t>
      </w:r>
      <w:r w:rsidRPr="00C52DD5">
        <w:rPr>
          <w:b/>
        </w:rPr>
        <w:t xml:space="preserve"> «Актуально о музейном»</w:t>
      </w:r>
    </w:p>
    <w:p w:rsidR="002F5445" w:rsidRPr="001E398B" w:rsidRDefault="002F5445" w:rsidP="002F5445">
      <w:pPr>
        <w:jc w:val="center"/>
      </w:pPr>
      <w:r>
        <w:t>27</w:t>
      </w:r>
      <w:r w:rsidRPr="001E398B">
        <w:t xml:space="preserve"> – 2</w:t>
      </w:r>
      <w:r>
        <w:t>8</w:t>
      </w:r>
      <w:r w:rsidRPr="001E398B">
        <w:t xml:space="preserve"> ноября 20</w:t>
      </w:r>
      <w:r>
        <w:t>23</w:t>
      </w:r>
      <w:r w:rsidRPr="001E398B">
        <w:t xml:space="preserve"> г.</w:t>
      </w:r>
      <w:r>
        <w:t xml:space="preserve">, город </w:t>
      </w:r>
      <w:r w:rsidRPr="001E398B">
        <w:t>Сургут</w:t>
      </w:r>
    </w:p>
    <w:p w:rsidR="002F5445" w:rsidRPr="00D21FA4" w:rsidRDefault="002F5445" w:rsidP="002F5445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4"/>
        <w:gridCol w:w="5302"/>
      </w:tblGrid>
      <w:tr w:rsidR="002F5445" w:rsidRPr="00244861" w:rsidTr="00840705">
        <w:trPr>
          <w:trHeight w:val="1014"/>
        </w:trPr>
        <w:tc>
          <w:tcPr>
            <w:tcW w:w="4474" w:type="dxa"/>
            <w:shd w:val="clear" w:color="auto" w:fill="auto"/>
          </w:tcPr>
          <w:p w:rsidR="002F5445" w:rsidRPr="00244861" w:rsidRDefault="002F5445" w:rsidP="0090027E">
            <w:r w:rsidRPr="00244861">
              <w:t>Фамилия</w:t>
            </w:r>
          </w:p>
          <w:p w:rsidR="002F5445" w:rsidRPr="00244861" w:rsidRDefault="002F5445" w:rsidP="0090027E">
            <w:r w:rsidRPr="00244861">
              <w:t>Имя</w:t>
            </w:r>
          </w:p>
          <w:p w:rsidR="002F5445" w:rsidRPr="00244861" w:rsidRDefault="002F5445" w:rsidP="0090027E">
            <w:r w:rsidRPr="00244861">
              <w:t>Отчество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CD038E" w:rsidP="002257F8">
            <w:pPr>
              <w:spacing w:line="276" w:lineRule="auto"/>
            </w:pPr>
            <w:r>
              <w:t>Учё</w:t>
            </w:r>
            <w:r w:rsidR="002F5445" w:rsidRPr="00244861">
              <w:t>ная степень, звание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</w:pPr>
            <w:r w:rsidRPr="00244861">
              <w:t>Организация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</w:pPr>
            <w:r w:rsidRPr="00244861">
              <w:t>Должность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</w:pPr>
            <w:r w:rsidRPr="00244861">
              <w:t>Адрес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</w:pPr>
            <w:r w:rsidRPr="00244861">
              <w:t>Телефон (с кодом города)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</w:pPr>
            <w:r w:rsidRPr="00244861">
              <w:rPr>
                <w:lang w:val="en-US"/>
              </w:rPr>
              <w:t>E</w:t>
            </w:r>
            <w:r w:rsidRPr="00244861">
              <w:t>-</w:t>
            </w:r>
            <w:r w:rsidRPr="00244861">
              <w:rPr>
                <w:lang w:val="en-US"/>
              </w:rPr>
              <w:t>mail</w:t>
            </w:r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  <w:tr w:rsidR="002F5445" w:rsidRPr="00244861" w:rsidTr="00840705">
        <w:tc>
          <w:tcPr>
            <w:tcW w:w="4474" w:type="dxa"/>
            <w:shd w:val="clear" w:color="auto" w:fill="auto"/>
          </w:tcPr>
          <w:p w:rsidR="002F5445" w:rsidRPr="00244861" w:rsidRDefault="002F5445" w:rsidP="002257F8">
            <w:pPr>
              <w:spacing w:line="276" w:lineRule="auto"/>
              <w:rPr>
                <w:lang w:val="en-US"/>
              </w:rPr>
            </w:pPr>
            <w:proofErr w:type="spellStart"/>
            <w:r w:rsidRPr="00D21FA4">
              <w:rPr>
                <w:lang w:val="en-US"/>
              </w:rPr>
              <w:t>Дата</w:t>
            </w:r>
            <w:proofErr w:type="spellEnd"/>
            <w:r w:rsidRPr="00D21FA4">
              <w:rPr>
                <w:lang w:val="en-US"/>
              </w:rPr>
              <w:t xml:space="preserve"> </w:t>
            </w:r>
            <w:proofErr w:type="spellStart"/>
            <w:r w:rsidRPr="00D21FA4">
              <w:rPr>
                <w:lang w:val="en-US"/>
              </w:rPr>
              <w:t>заезда</w:t>
            </w:r>
            <w:proofErr w:type="spellEnd"/>
            <w:r w:rsidRPr="00D21FA4">
              <w:rPr>
                <w:lang w:val="en-US"/>
              </w:rPr>
              <w:t xml:space="preserve"> / </w:t>
            </w:r>
            <w:proofErr w:type="spellStart"/>
            <w:r w:rsidRPr="00D21FA4">
              <w:rPr>
                <w:lang w:val="en-US"/>
              </w:rPr>
              <w:t>отъезда</w:t>
            </w:r>
            <w:proofErr w:type="spellEnd"/>
          </w:p>
        </w:tc>
        <w:tc>
          <w:tcPr>
            <w:tcW w:w="5302" w:type="dxa"/>
            <w:shd w:val="clear" w:color="auto" w:fill="auto"/>
          </w:tcPr>
          <w:p w:rsidR="002F5445" w:rsidRPr="00244861" w:rsidRDefault="002F5445" w:rsidP="0090027E">
            <w:pPr>
              <w:rPr>
                <w:b/>
              </w:rPr>
            </w:pPr>
          </w:p>
        </w:tc>
      </w:tr>
    </w:tbl>
    <w:p w:rsidR="002F5445" w:rsidRDefault="002F5445" w:rsidP="002F5445">
      <w:pPr>
        <w:ind w:firstLine="708"/>
        <w:jc w:val="both"/>
      </w:pPr>
    </w:p>
    <w:p w:rsidR="002F5445" w:rsidRDefault="002F5445" w:rsidP="002F5445">
      <w:pPr>
        <w:ind w:firstLine="708"/>
        <w:jc w:val="both"/>
      </w:pPr>
      <w:r>
        <w:t>Для успешной координации и плодотворной работы Ассамблеи укажите</w:t>
      </w:r>
      <w:r w:rsidR="00CD038E">
        <w:t>,</w:t>
      </w:r>
      <w:r>
        <w:t xml:space="preserve"> в каких мероприятиях Вы планируете принять участие: </w:t>
      </w:r>
    </w:p>
    <w:p w:rsidR="002F5445" w:rsidRPr="005655B7" w:rsidRDefault="002F5445" w:rsidP="002F5445">
      <w:pPr>
        <w:ind w:firstLine="708"/>
        <w:jc w:val="both"/>
        <w:rPr>
          <w:sz w:val="20"/>
          <w:szCs w:val="20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5240"/>
        <w:gridCol w:w="2268"/>
        <w:gridCol w:w="2268"/>
      </w:tblGrid>
      <w:tr w:rsidR="002F5445" w:rsidTr="002257F8">
        <w:tc>
          <w:tcPr>
            <w:tcW w:w="5240" w:type="dxa"/>
          </w:tcPr>
          <w:p w:rsidR="002F5445" w:rsidRPr="00252615" w:rsidRDefault="002F5445" w:rsidP="0090027E">
            <w:r>
              <w:t>На</w:t>
            </w:r>
            <w:r w:rsidRPr="00252615">
              <w:t>правление</w:t>
            </w: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  <w:r>
              <w:t xml:space="preserve">Да / </w:t>
            </w:r>
            <w:r w:rsidRPr="00252615">
              <w:t>Нет</w:t>
            </w: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  <w:r>
              <w:t>Примечание</w:t>
            </w:r>
          </w:p>
        </w:tc>
      </w:tr>
      <w:tr w:rsidR="002F5445" w:rsidTr="002257F8">
        <w:tc>
          <w:tcPr>
            <w:tcW w:w="9776" w:type="dxa"/>
            <w:gridSpan w:val="3"/>
          </w:tcPr>
          <w:p w:rsidR="002F5445" w:rsidRPr="00252615" w:rsidRDefault="002F5445" w:rsidP="0090027E">
            <w:pPr>
              <w:jc w:val="center"/>
            </w:pPr>
            <w:r w:rsidRPr="00252615">
              <w:rPr>
                <w:b/>
              </w:rPr>
              <w:t>2</w:t>
            </w:r>
            <w:r>
              <w:rPr>
                <w:b/>
              </w:rPr>
              <w:t>7</w:t>
            </w:r>
            <w:r w:rsidRPr="00252615">
              <w:rPr>
                <w:b/>
              </w:rPr>
              <w:t>.11.</w:t>
            </w:r>
            <w:r>
              <w:rPr>
                <w:b/>
              </w:rPr>
              <w:t>23</w:t>
            </w:r>
            <w:r w:rsidRPr="00252615">
              <w:rPr>
                <w:b/>
              </w:rPr>
              <w:t xml:space="preserve"> г.</w:t>
            </w:r>
          </w:p>
        </w:tc>
      </w:tr>
      <w:tr w:rsidR="002F5445" w:rsidTr="002257F8">
        <w:trPr>
          <w:trHeight w:val="490"/>
        </w:trPr>
        <w:tc>
          <w:tcPr>
            <w:tcW w:w="5240" w:type="dxa"/>
          </w:tcPr>
          <w:p w:rsidR="002F5445" w:rsidRDefault="002F5445" w:rsidP="0090027E">
            <w:r>
              <w:t>Пленарное заседание</w:t>
            </w: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</w:p>
        </w:tc>
      </w:tr>
      <w:tr w:rsidR="002F5445" w:rsidTr="002257F8">
        <w:tc>
          <w:tcPr>
            <w:tcW w:w="5240" w:type="dxa"/>
          </w:tcPr>
          <w:p w:rsidR="002F5445" w:rsidRPr="005655B7" w:rsidRDefault="002F5445" w:rsidP="009002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7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музейной среды: ПРОЕКТЫ</w:t>
            </w: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</w:p>
        </w:tc>
        <w:tc>
          <w:tcPr>
            <w:tcW w:w="2268" w:type="dxa"/>
          </w:tcPr>
          <w:p w:rsidR="002F5445" w:rsidRPr="00252615" w:rsidRDefault="002F5445" w:rsidP="0090027E">
            <w:pPr>
              <w:jc w:val="center"/>
            </w:pPr>
          </w:p>
        </w:tc>
      </w:tr>
      <w:tr w:rsidR="002F5445" w:rsidTr="002257F8">
        <w:tc>
          <w:tcPr>
            <w:tcW w:w="5240" w:type="dxa"/>
          </w:tcPr>
          <w:p w:rsidR="002F5445" w:rsidRPr="005655B7" w:rsidRDefault="002F5445" w:rsidP="0090027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55B7">
              <w:rPr>
                <w:rFonts w:ascii="Times New Roman" w:hAnsi="Times New Roman" w:cs="Times New Roman"/>
                <w:sz w:val="24"/>
                <w:szCs w:val="24"/>
              </w:rPr>
              <w:t>Цифровая трансформация музейной среды: ФОНДЫ</w:t>
            </w:r>
          </w:p>
        </w:tc>
        <w:tc>
          <w:tcPr>
            <w:tcW w:w="2268" w:type="dxa"/>
          </w:tcPr>
          <w:p w:rsidR="002F5445" w:rsidRPr="00252615" w:rsidRDefault="002F5445" w:rsidP="0090027E"/>
        </w:tc>
        <w:tc>
          <w:tcPr>
            <w:tcW w:w="2268" w:type="dxa"/>
          </w:tcPr>
          <w:p w:rsidR="002F5445" w:rsidRPr="00252615" w:rsidRDefault="002F5445" w:rsidP="0090027E"/>
        </w:tc>
      </w:tr>
      <w:tr w:rsidR="002F5445" w:rsidTr="002257F8">
        <w:tc>
          <w:tcPr>
            <w:tcW w:w="9776" w:type="dxa"/>
            <w:gridSpan w:val="3"/>
          </w:tcPr>
          <w:p w:rsidR="002F5445" w:rsidRPr="00252615" w:rsidRDefault="002F5445" w:rsidP="0090027E">
            <w:pPr>
              <w:jc w:val="center"/>
            </w:pPr>
            <w:r>
              <w:rPr>
                <w:b/>
              </w:rPr>
              <w:t>28</w:t>
            </w:r>
            <w:r w:rsidRPr="00252615">
              <w:rPr>
                <w:b/>
              </w:rPr>
              <w:t>.11.</w:t>
            </w:r>
            <w:r>
              <w:rPr>
                <w:b/>
              </w:rPr>
              <w:t>23</w:t>
            </w:r>
            <w:r w:rsidRPr="00252615">
              <w:rPr>
                <w:b/>
              </w:rPr>
              <w:t xml:space="preserve"> г.</w:t>
            </w:r>
          </w:p>
        </w:tc>
      </w:tr>
      <w:tr w:rsidR="002F5445" w:rsidTr="002257F8">
        <w:tc>
          <w:tcPr>
            <w:tcW w:w="5240" w:type="dxa"/>
          </w:tcPr>
          <w:p w:rsidR="002F5445" w:rsidRPr="00252615" w:rsidRDefault="002F5445" w:rsidP="0090027E">
            <w:r w:rsidRPr="00252615">
              <w:t>Мастер-класс «</w:t>
            </w:r>
            <w:r w:rsidRPr="00FE31AE">
              <w:rPr>
                <w:color w:val="000000"/>
                <w:shd w:val="clear" w:color="auto" w:fill="FFFFFF"/>
              </w:rPr>
              <w:t>Особенности организации хранения и консервации произведений из текстиля и бисера</w:t>
            </w:r>
            <w:r w:rsidRPr="00252615">
              <w:t>»</w:t>
            </w:r>
          </w:p>
        </w:tc>
        <w:tc>
          <w:tcPr>
            <w:tcW w:w="2268" w:type="dxa"/>
          </w:tcPr>
          <w:p w:rsidR="002F5445" w:rsidRPr="00252615" w:rsidRDefault="002F5445" w:rsidP="0090027E"/>
        </w:tc>
        <w:tc>
          <w:tcPr>
            <w:tcW w:w="2268" w:type="dxa"/>
          </w:tcPr>
          <w:p w:rsidR="002F5445" w:rsidRPr="00252615" w:rsidRDefault="002F5445" w:rsidP="0090027E"/>
        </w:tc>
      </w:tr>
      <w:tr w:rsidR="002F5445" w:rsidTr="002257F8">
        <w:tc>
          <w:tcPr>
            <w:tcW w:w="5240" w:type="dxa"/>
          </w:tcPr>
          <w:p w:rsidR="002F5445" w:rsidRPr="00252615" w:rsidRDefault="002F5445" w:rsidP="0090027E">
            <w:r w:rsidRPr="00252615">
              <w:t xml:space="preserve">Мастер-класс </w:t>
            </w:r>
            <w:r>
              <w:t>«</w:t>
            </w:r>
            <w:r w:rsidRPr="00FE31AE">
              <w:t>Превентивная консервация документов: условия хранения, размещение, способы механической чистки</w:t>
            </w:r>
            <w:r>
              <w:t>»</w:t>
            </w:r>
          </w:p>
        </w:tc>
        <w:tc>
          <w:tcPr>
            <w:tcW w:w="2268" w:type="dxa"/>
          </w:tcPr>
          <w:p w:rsidR="002F5445" w:rsidRPr="00252615" w:rsidRDefault="002F5445" w:rsidP="0090027E">
            <w:bookmarkStart w:id="0" w:name="_GoBack"/>
            <w:bookmarkEnd w:id="0"/>
          </w:p>
        </w:tc>
        <w:tc>
          <w:tcPr>
            <w:tcW w:w="2268" w:type="dxa"/>
          </w:tcPr>
          <w:p w:rsidR="002F5445" w:rsidRPr="00252615" w:rsidRDefault="002F5445" w:rsidP="0090027E"/>
        </w:tc>
      </w:tr>
      <w:tr w:rsidR="002F5445" w:rsidTr="002257F8">
        <w:tc>
          <w:tcPr>
            <w:tcW w:w="5240" w:type="dxa"/>
          </w:tcPr>
          <w:p w:rsidR="002F5445" w:rsidRPr="005655B7" w:rsidRDefault="002F5445" w:rsidP="0090027E">
            <w:r w:rsidRPr="006969AF">
              <w:t>Круглый стол</w:t>
            </w:r>
            <w:r w:rsidRPr="005655B7">
              <w:t xml:space="preserve"> «Насущные проблемы межмузейной коммуникации»</w:t>
            </w:r>
          </w:p>
        </w:tc>
        <w:tc>
          <w:tcPr>
            <w:tcW w:w="2268" w:type="dxa"/>
          </w:tcPr>
          <w:p w:rsidR="002F5445" w:rsidRPr="00252615" w:rsidRDefault="002F5445" w:rsidP="0090027E"/>
        </w:tc>
        <w:tc>
          <w:tcPr>
            <w:tcW w:w="2268" w:type="dxa"/>
          </w:tcPr>
          <w:p w:rsidR="002F5445" w:rsidRPr="00252615" w:rsidRDefault="002F5445" w:rsidP="0090027E"/>
        </w:tc>
      </w:tr>
    </w:tbl>
    <w:p w:rsidR="002F5445" w:rsidRDefault="002F5445" w:rsidP="002F5445">
      <w:pPr>
        <w:jc w:val="center"/>
        <w:rPr>
          <w:b/>
        </w:rPr>
      </w:pPr>
    </w:p>
    <w:p w:rsidR="002F5445" w:rsidRPr="007567CB" w:rsidRDefault="002F5445" w:rsidP="002F5445">
      <w:pPr>
        <w:jc w:val="center"/>
        <w:rPr>
          <w:b/>
        </w:rPr>
      </w:pPr>
      <w:r w:rsidRPr="007567CB">
        <w:rPr>
          <w:b/>
        </w:rPr>
        <w:t>Культурная программа</w:t>
      </w:r>
    </w:p>
    <w:tbl>
      <w:tblPr>
        <w:tblStyle w:val="a5"/>
        <w:tblW w:w="9790" w:type="dxa"/>
        <w:tblLook w:val="04A0" w:firstRow="1" w:lastRow="0" w:firstColumn="1" w:lastColumn="0" w:noHBand="0" w:noVBand="1"/>
      </w:tblPr>
      <w:tblGrid>
        <w:gridCol w:w="5240"/>
        <w:gridCol w:w="2288"/>
        <w:gridCol w:w="2262"/>
      </w:tblGrid>
      <w:tr w:rsidR="002F5445" w:rsidTr="002F5445">
        <w:tc>
          <w:tcPr>
            <w:tcW w:w="5240" w:type="dxa"/>
          </w:tcPr>
          <w:p w:rsidR="002F5445" w:rsidRDefault="002F5445" w:rsidP="0090027E">
            <w:pPr>
              <w:jc w:val="center"/>
            </w:pPr>
          </w:p>
        </w:tc>
        <w:tc>
          <w:tcPr>
            <w:tcW w:w="2288" w:type="dxa"/>
          </w:tcPr>
          <w:p w:rsidR="002F5445" w:rsidRPr="00252615" w:rsidRDefault="002F5445" w:rsidP="0090027E">
            <w:pPr>
              <w:jc w:val="center"/>
            </w:pPr>
            <w:r>
              <w:t xml:space="preserve">Да / </w:t>
            </w:r>
            <w:r w:rsidRPr="00252615">
              <w:t>Нет</w:t>
            </w:r>
          </w:p>
        </w:tc>
        <w:tc>
          <w:tcPr>
            <w:tcW w:w="2262" w:type="dxa"/>
          </w:tcPr>
          <w:p w:rsidR="002F5445" w:rsidRPr="00252615" w:rsidRDefault="002F5445" w:rsidP="0090027E">
            <w:pPr>
              <w:jc w:val="center"/>
            </w:pPr>
            <w:r>
              <w:t>Примечание</w:t>
            </w:r>
          </w:p>
        </w:tc>
      </w:tr>
      <w:tr w:rsidR="002F5445" w:rsidTr="002F5445">
        <w:trPr>
          <w:trHeight w:val="585"/>
        </w:trPr>
        <w:tc>
          <w:tcPr>
            <w:tcW w:w="5240" w:type="dxa"/>
          </w:tcPr>
          <w:p w:rsidR="002F5445" w:rsidRDefault="002F5445" w:rsidP="0090027E">
            <w:r>
              <w:t>Обзорная экскурсия по городу</w:t>
            </w:r>
          </w:p>
        </w:tc>
        <w:tc>
          <w:tcPr>
            <w:tcW w:w="2288" w:type="dxa"/>
          </w:tcPr>
          <w:p w:rsidR="002F5445" w:rsidRDefault="002F5445" w:rsidP="0090027E">
            <w:pPr>
              <w:jc w:val="center"/>
            </w:pPr>
          </w:p>
        </w:tc>
        <w:tc>
          <w:tcPr>
            <w:tcW w:w="2262" w:type="dxa"/>
          </w:tcPr>
          <w:p w:rsidR="002F5445" w:rsidRDefault="002F5445" w:rsidP="0090027E">
            <w:pPr>
              <w:jc w:val="center"/>
            </w:pPr>
          </w:p>
        </w:tc>
      </w:tr>
      <w:tr w:rsidR="002F5445" w:rsidTr="002F5445">
        <w:tc>
          <w:tcPr>
            <w:tcW w:w="5240" w:type="dxa"/>
          </w:tcPr>
          <w:p w:rsidR="002F5445" w:rsidRDefault="002F5445" w:rsidP="0090027E">
            <w:r>
              <w:t>Обзорная экскурсия и знакомство со спецификой работы Мемориального комплекса геологов-первопроходцев «Дом Ф.К. Салманова»</w:t>
            </w:r>
          </w:p>
        </w:tc>
        <w:tc>
          <w:tcPr>
            <w:tcW w:w="2288" w:type="dxa"/>
          </w:tcPr>
          <w:p w:rsidR="002F5445" w:rsidRDefault="002F5445" w:rsidP="0090027E">
            <w:pPr>
              <w:jc w:val="center"/>
            </w:pPr>
          </w:p>
        </w:tc>
        <w:tc>
          <w:tcPr>
            <w:tcW w:w="2262" w:type="dxa"/>
          </w:tcPr>
          <w:p w:rsidR="002F5445" w:rsidRDefault="002F5445" w:rsidP="0090027E">
            <w:pPr>
              <w:jc w:val="center"/>
            </w:pPr>
          </w:p>
        </w:tc>
      </w:tr>
      <w:tr w:rsidR="002F5445" w:rsidTr="002F5445">
        <w:tc>
          <w:tcPr>
            <w:tcW w:w="5240" w:type="dxa"/>
          </w:tcPr>
          <w:p w:rsidR="002F5445" w:rsidRDefault="002F5445" w:rsidP="0090027E">
            <w:r>
              <w:t>Обзорная экскурсия и знакомство со спецификой работы «Купеческая усадьба. Дом Г.С. Клепикова»</w:t>
            </w:r>
          </w:p>
        </w:tc>
        <w:tc>
          <w:tcPr>
            <w:tcW w:w="2288" w:type="dxa"/>
          </w:tcPr>
          <w:p w:rsidR="002F5445" w:rsidRDefault="002F5445" w:rsidP="0090027E">
            <w:pPr>
              <w:jc w:val="center"/>
            </w:pPr>
          </w:p>
        </w:tc>
        <w:tc>
          <w:tcPr>
            <w:tcW w:w="2262" w:type="dxa"/>
          </w:tcPr>
          <w:p w:rsidR="002F5445" w:rsidRDefault="002F5445" w:rsidP="0090027E">
            <w:pPr>
              <w:jc w:val="center"/>
            </w:pPr>
          </w:p>
        </w:tc>
      </w:tr>
      <w:tr w:rsidR="002F5445" w:rsidTr="002F5445">
        <w:tc>
          <w:tcPr>
            <w:tcW w:w="5240" w:type="dxa"/>
          </w:tcPr>
          <w:p w:rsidR="002F5445" w:rsidRDefault="002F5445" w:rsidP="0090027E">
            <w:r>
              <w:t>Обзорная экскурсия и знакомство со спецификой работы Центра патриотического наследия</w:t>
            </w:r>
          </w:p>
        </w:tc>
        <w:tc>
          <w:tcPr>
            <w:tcW w:w="2288" w:type="dxa"/>
          </w:tcPr>
          <w:p w:rsidR="002F5445" w:rsidRDefault="002F5445" w:rsidP="0090027E">
            <w:pPr>
              <w:jc w:val="center"/>
            </w:pPr>
          </w:p>
        </w:tc>
        <w:tc>
          <w:tcPr>
            <w:tcW w:w="2262" w:type="dxa"/>
          </w:tcPr>
          <w:p w:rsidR="002F5445" w:rsidRDefault="002F5445" w:rsidP="0090027E">
            <w:pPr>
              <w:jc w:val="center"/>
            </w:pPr>
          </w:p>
        </w:tc>
      </w:tr>
    </w:tbl>
    <w:p w:rsidR="008F4B3B" w:rsidRPr="008F4B3B" w:rsidRDefault="008F4B3B" w:rsidP="00406D62">
      <w:pPr>
        <w:jc w:val="both"/>
      </w:pPr>
    </w:p>
    <w:sectPr w:rsidR="008F4B3B" w:rsidRPr="008F4B3B" w:rsidSect="0006666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117"/>
    <w:multiLevelType w:val="hybridMultilevel"/>
    <w:tmpl w:val="031EED9A"/>
    <w:lvl w:ilvl="0" w:tplc="C542E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FA6"/>
    <w:multiLevelType w:val="hybridMultilevel"/>
    <w:tmpl w:val="B1A6C37E"/>
    <w:lvl w:ilvl="0" w:tplc="3B6C2A9A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44EF"/>
    <w:multiLevelType w:val="hybridMultilevel"/>
    <w:tmpl w:val="B1A6C37E"/>
    <w:lvl w:ilvl="0" w:tplc="3B6C2A9A">
      <w:start w:val="2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DFC"/>
    <w:multiLevelType w:val="hybridMultilevel"/>
    <w:tmpl w:val="80CA6E72"/>
    <w:lvl w:ilvl="0" w:tplc="08BA4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13"/>
    <w:rsid w:val="0006666D"/>
    <w:rsid w:val="002257F8"/>
    <w:rsid w:val="002F5445"/>
    <w:rsid w:val="00406D62"/>
    <w:rsid w:val="00601D65"/>
    <w:rsid w:val="006969AF"/>
    <w:rsid w:val="006A3170"/>
    <w:rsid w:val="007D369D"/>
    <w:rsid w:val="008156BF"/>
    <w:rsid w:val="00840705"/>
    <w:rsid w:val="008F4B3B"/>
    <w:rsid w:val="00A770AE"/>
    <w:rsid w:val="00B82F13"/>
    <w:rsid w:val="00BF3B2E"/>
    <w:rsid w:val="00CD038E"/>
    <w:rsid w:val="00DD09C3"/>
    <w:rsid w:val="00EA4B8C"/>
    <w:rsid w:val="00F31995"/>
    <w:rsid w:val="00F808D7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66A1-ACE6-4758-9C9A-09E048BB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F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iPriority w:val="99"/>
    <w:rsid w:val="008F4B3B"/>
    <w:rPr>
      <w:color w:val="0563C1"/>
      <w:u w:val="single"/>
    </w:rPr>
  </w:style>
  <w:style w:type="table" w:styleId="a5">
    <w:name w:val="Table Grid"/>
    <w:basedOn w:val="a1"/>
    <w:uiPriority w:val="59"/>
    <w:rsid w:val="002F544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Жданова Татьяна Степановна</cp:lastModifiedBy>
  <cp:revision>16</cp:revision>
  <dcterms:created xsi:type="dcterms:W3CDTF">2023-03-23T05:53:00Z</dcterms:created>
  <dcterms:modified xsi:type="dcterms:W3CDTF">2023-11-13T06:15:00Z</dcterms:modified>
</cp:coreProperties>
</file>