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C6" w:rsidRPr="000F1D95" w:rsidRDefault="003959C6" w:rsidP="003959C6">
      <w:pPr>
        <w:shd w:val="clear" w:color="auto" w:fill="FFFFFF"/>
        <w:jc w:val="center"/>
        <w:rPr>
          <w:b/>
        </w:rPr>
      </w:pPr>
      <w:r w:rsidRPr="000F1D95">
        <w:rPr>
          <w:b/>
        </w:rPr>
        <w:t>ПРЕДЛОЖЕНИЯ СУРГУТСКОГО КРАЕВЕДЧЕСКОГО МУЗЕЯ</w:t>
      </w:r>
    </w:p>
    <w:p w:rsidR="003959C6" w:rsidRPr="000F1D95" w:rsidRDefault="003959C6" w:rsidP="003959C6">
      <w:pPr>
        <w:shd w:val="clear" w:color="auto" w:fill="FFFFFF"/>
        <w:jc w:val="center"/>
        <w:rPr>
          <w:b/>
          <w:u w:val="single"/>
        </w:rPr>
      </w:pPr>
      <w:r w:rsidRPr="000F1D95">
        <w:rPr>
          <w:b/>
        </w:rPr>
        <w:t xml:space="preserve">на 2021-2022 учебный год </w:t>
      </w:r>
    </w:p>
    <w:p w:rsidR="00EC0899" w:rsidRDefault="00EC0899" w:rsidP="003D369D">
      <w:pPr>
        <w:jc w:val="center"/>
        <w:rPr>
          <w:b/>
          <w:bCs/>
          <w:color w:val="1F3864"/>
        </w:rPr>
      </w:pPr>
    </w:p>
    <w:p w:rsidR="003959C6" w:rsidRDefault="003959C6" w:rsidP="003D369D">
      <w:pPr>
        <w:jc w:val="center"/>
        <w:rPr>
          <w:b/>
          <w:bCs/>
          <w:color w:val="1F3864"/>
        </w:rPr>
      </w:pPr>
      <w:r w:rsidRPr="000F1D95">
        <w:rPr>
          <w:b/>
          <w:bCs/>
          <w:color w:val="1F3864"/>
        </w:rPr>
        <w:t xml:space="preserve">МУЗЕЙНЫЕ ЗАНЯТИЯ </w:t>
      </w:r>
    </w:p>
    <w:p w:rsidR="00085763" w:rsidRPr="000F1D95" w:rsidRDefault="00085763" w:rsidP="003D369D">
      <w:pPr>
        <w:jc w:val="center"/>
        <w:rPr>
          <w:b/>
          <w:bCs/>
        </w:rPr>
      </w:pPr>
    </w:p>
    <w:p w:rsidR="003959C6" w:rsidRPr="00E35F3C" w:rsidRDefault="003959C6" w:rsidP="003959C6">
      <w:pPr>
        <w:jc w:val="both"/>
        <w:rPr>
          <w:b/>
          <w:bCs/>
          <w:color w:val="002060"/>
        </w:rPr>
      </w:pPr>
      <w:r w:rsidRPr="00E35F3C">
        <w:rPr>
          <w:b/>
          <w:bCs/>
          <w:color w:val="002060"/>
        </w:rPr>
        <w:t>«Город С историями»</w:t>
      </w:r>
    </w:p>
    <w:p w:rsidR="003959C6" w:rsidRPr="000F1D95" w:rsidRDefault="003959C6" w:rsidP="003959C6">
      <w:pPr>
        <w:jc w:val="both"/>
        <w:rPr>
          <w:rStyle w:val="c18c14"/>
        </w:rPr>
      </w:pPr>
      <w:r w:rsidRPr="000F1D95">
        <w:rPr>
          <w:rStyle w:val="c18c14"/>
        </w:rPr>
        <w:t>И</w:t>
      </w:r>
      <w:r w:rsidR="003D369D">
        <w:rPr>
          <w:rStyle w:val="c18c14"/>
        </w:rPr>
        <w:t>н</w:t>
      </w:r>
      <w:r w:rsidRPr="000F1D95">
        <w:rPr>
          <w:rStyle w:val="c18c14"/>
        </w:rPr>
        <w:t xml:space="preserve">терактивное занятие на площадке выставки «Город С» в игровой форме знакомит с доспехами, холодным и огнестрельным оружием служилых людей. По макетам города </w:t>
      </w:r>
      <w:r w:rsidR="003B3C28">
        <w:rPr>
          <w:rStyle w:val="c18c14"/>
        </w:rPr>
        <w:t xml:space="preserve">дети </w:t>
      </w:r>
      <w:r w:rsidRPr="000F1D95">
        <w:rPr>
          <w:rStyle w:val="c18c14"/>
        </w:rPr>
        <w:t>исследуют, как менялся Сургут в разные периоды</w:t>
      </w:r>
      <w:r w:rsidR="003D369D">
        <w:rPr>
          <w:rStyle w:val="c18c14"/>
        </w:rPr>
        <w:t>,</w:t>
      </w:r>
      <w:r w:rsidRPr="000F1D95">
        <w:rPr>
          <w:rStyle w:val="c18c14"/>
        </w:rPr>
        <w:t xml:space="preserve"> </w:t>
      </w:r>
      <w:r w:rsidR="003D369D">
        <w:rPr>
          <w:rStyle w:val="c18c14"/>
        </w:rPr>
        <w:t>затем</w:t>
      </w:r>
      <w:r w:rsidRPr="000F1D95">
        <w:rPr>
          <w:rStyle w:val="c18c14"/>
        </w:rPr>
        <w:t xml:space="preserve"> становятся участниками Рождественской ярмарки. </w:t>
      </w:r>
    </w:p>
    <w:p w:rsidR="003959C6" w:rsidRPr="000F1D95" w:rsidRDefault="003959C6" w:rsidP="003959C6">
      <w:pPr>
        <w:jc w:val="both"/>
        <w:rPr>
          <w:rStyle w:val="c18c14"/>
        </w:rPr>
      </w:pPr>
      <w:r w:rsidRPr="000F1D95">
        <w:rPr>
          <w:rStyle w:val="c18c14"/>
        </w:rPr>
        <w:t xml:space="preserve">Благодаря эксклюзивному проекту трехмерной дополненной реальности, </w:t>
      </w:r>
      <w:r w:rsidR="003D369D">
        <w:rPr>
          <w:rStyle w:val="c18c14"/>
        </w:rPr>
        <w:t>участников</w:t>
      </w:r>
      <w:r w:rsidRPr="000F1D95">
        <w:rPr>
          <w:rStyle w:val="c18c14"/>
        </w:rPr>
        <w:t xml:space="preserve"> ждёт уникальная возможность взглянуть на «оживший» Сургут конца XIX века.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ул. 30 лет Победы, д. 21/2, Музейный центр, 2</w:t>
      </w:r>
      <w:r w:rsidR="00392EB2">
        <w:t>-й</w:t>
      </w:r>
      <w:r w:rsidRPr="000F1D95">
        <w:t xml:space="preserve"> этаж.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Аудитория: 6+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pStyle w:val="a5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  <w:r w:rsidRPr="00E35F3C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 xml:space="preserve">«ЮГРАполия» </w:t>
      </w:r>
    </w:p>
    <w:p w:rsidR="003959C6" w:rsidRPr="000F1D95" w:rsidRDefault="003959C6" w:rsidP="003959C6">
      <w:pPr>
        <w:pStyle w:val="a5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5">
        <w:rPr>
          <w:rFonts w:ascii="Times New Roman" w:hAnsi="Times New Roman"/>
          <w:sz w:val="24"/>
          <w:szCs w:val="24"/>
          <w:lang w:eastAsia="ru-RU"/>
        </w:rPr>
        <w:t xml:space="preserve">Захватывающая «игра-ходилка» на площадке выставки «Люди большой воды». Участники </w:t>
      </w:r>
      <w:r w:rsidR="006844FE">
        <w:rPr>
          <w:rFonts w:ascii="Times New Roman" w:hAnsi="Times New Roman"/>
          <w:sz w:val="24"/>
          <w:szCs w:val="24"/>
          <w:lang w:eastAsia="ru-RU"/>
        </w:rPr>
        <w:t xml:space="preserve">в игровой форме </w:t>
      </w:r>
      <w:r w:rsidRPr="000F1D95">
        <w:rPr>
          <w:rFonts w:ascii="Times New Roman" w:hAnsi="Times New Roman"/>
          <w:sz w:val="24"/>
          <w:szCs w:val="24"/>
          <w:lang w:eastAsia="ru-RU"/>
        </w:rPr>
        <w:t xml:space="preserve">узнают об основных видах промысловой деятельности сургутских ханты и знакомятся с яркими и необычными экспонатами, </w:t>
      </w:r>
      <w:r w:rsidR="00392EB2">
        <w:rPr>
          <w:rFonts w:ascii="Times New Roman" w:hAnsi="Times New Roman"/>
          <w:sz w:val="24"/>
          <w:szCs w:val="24"/>
          <w:lang w:eastAsia="ru-RU"/>
        </w:rPr>
        <w:t xml:space="preserve">большая </w:t>
      </w:r>
      <w:r w:rsidRPr="000F1D95">
        <w:rPr>
          <w:rFonts w:ascii="Times New Roman" w:hAnsi="Times New Roman"/>
          <w:sz w:val="24"/>
          <w:szCs w:val="24"/>
          <w:lang w:eastAsia="ru-RU"/>
        </w:rPr>
        <w:t xml:space="preserve">часть из </w:t>
      </w:r>
      <w:r w:rsidR="00392EB2">
        <w:rPr>
          <w:rFonts w:ascii="Times New Roman" w:hAnsi="Times New Roman"/>
          <w:sz w:val="24"/>
          <w:szCs w:val="24"/>
          <w:lang w:eastAsia="ru-RU"/>
        </w:rPr>
        <w:t>них</w:t>
      </w:r>
      <w:r w:rsidRPr="000F1D95">
        <w:rPr>
          <w:rFonts w:ascii="Times New Roman" w:hAnsi="Times New Roman"/>
          <w:sz w:val="24"/>
          <w:szCs w:val="24"/>
          <w:lang w:eastAsia="ru-RU"/>
        </w:rPr>
        <w:t xml:space="preserve"> получена в ходе этнографических экспедиций музея.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ул. 30 лет Победы, д. 21/2, Музейный центр, 2</w:t>
      </w:r>
      <w:r w:rsidR="00392EB2">
        <w:t>-й</w:t>
      </w:r>
      <w:r w:rsidRPr="000F1D95">
        <w:t xml:space="preserve"> этаж.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Аудитория: 6+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pStyle w:val="a6"/>
        <w:spacing w:before="0" w:beforeAutospacing="0" w:after="0" w:afterAutospacing="0"/>
        <w:jc w:val="both"/>
        <w:rPr>
          <w:b/>
          <w:bCs/>
          <w:color w:val="002060"/>
        </w:rPr>
      </w:pPr>
      <w:r w:rsidRPr="00E35F3C">
        <w:rPr>
          <w:b/>
          <w:bCs/>
          <w:color w:val="002060"/>
        </w:rPr>
        <w:t>«Свет мой, зеркальце, скажи…»</w:t>
      </w:r>
    </w:p>
    <w:p w:rsidR="003959C6" w:rsidRPr="000F1D95" w:rsidRDefault="003959C6" w:rsidP="003959C6">
      <w:pPr>
        <w:pStyle w:val="a6"/>
        <w:spacing w:before="0" w:beforeAutospacing="0" w:after="0" w:afterAutospacing="0"/>
        <w:jc w:val="both"/>
      </w:pPr>
      <w:r w:rsidRPr="000F1D95">
        <w:t>Интерактивное занятие раскрывает разнообразие зеркал. Участники знакомятся с находками бронзового века, узнают историю появления современной технологии изготовления зеркал.</w:t>
      </w:r>
    </w:p>
    <w:p w:rsidR="003959C6" w:rsidRPr="000F1D95" w:rsidRDefault="003959C6" w:rsidP="003959C6">
      <w:pPr>
        <w:jc w:val="both"/>
      </w:pPr>
      <w:r w:rsidRPr="000F1D95">
        <w:t>В</w:t>
      </w:r>
      <w:r w:rsidR="000B7F27">
        <w:t xml:space="preserve"> экспозиции</w:t>
      </w:r>
      <w:r w:rsidR="00F41EEF">
        <w:t xml:space="preserve"> </w:t>
      </w:r>
      <w:r w:rsidRPr="000F1D95">
        <w:t>представлены зеркала напольные, настенные, карманные, для гостиных и будуаров, в изысканном багете и простых рамах.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Место проведения: ул. Просвещения, д. 7, </w:t>
      </w:r>
      <w:r w:rsidRPr="00BC113B">
        <w:t>«Купеческая усадьба. Дом купца Г.С. Клепикова».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 w:rsidR="00534CAD">
        <w:t>+</w:t>
      </w:r>
    </w:p>
    <w:p w:rsidR="003959C6" w:rsidRPr="000F1D95" w:rsidRDefault="003959C6" w:rsidP="003959C6">
      <w:pPr>
        <w:jc w:val="both"/>
      </w:pPr>
    </w:p>
    <w:p w:rsidR="003959C6" w:rsidRPr="00E35F3C" w:rsidRDefault="003959C6" w:rsidP="003959C6">
      <w:pPr>
        <w:jc w:val="both"/>
        <w:rPr>
          <w:b/>
          <w:bCs/>
          <w:color w:val="002060"/>
        </w:rPr>
      </w:pPr>
      <w:r w:rsidRPr="00E35F3C">
        <w:rPr>
          <w:b/>
          <w:bCs/>
          <w:color w:val="002060"/>
        </w:rPr>
        <w:t>«Жили-были сказки»</w:t>
      </w:r>
    </w:p>
    <w:p w:rsidR="003959C6" w:rsidRDefault="003959C6" w:rsidP="003959C6">
      <w:pPr>
        <w:jc w:val="both"/>
      </w:pPr>
      <w:r w:rsidRPr="000F1D95">
        <w:t>Музейное занятие в обстановке купеческого дома да</w:t>
      </w:r>
      <w:r w:rsidR="003F14F6">
        <w:t>ё</w:t>
      </w:r>
      <w:r w:rsidRPr="000F1D95">
        <w:t>т возможность попасть в сказку.</w:t>
      </w:r>
      <w:r w:rsidR="006844FE">
        <w:t xml:space="preserve"> </w:t>
      </w:r>
      <w:r w:rsidRPr="000F1D95">
        <w:t>Гости узнают о том, когда и для чего использовали представленные предметы, получат возможность прикоснуться к каждому из них. В завершении занятия примут участие в театрализованном представлении.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</w:t>
      </w:r>
      <w:r w:rsidR="003F14F6">
        <w:t xml:space="preserve"> </w:t>
      </w:r>
      <w:r w:rsidRPr="000F1D95">
        <w:t xml:space="preserve">ул. Просвещения, д. 7, </w:t>
      </w:r>
      <w:r w:rsidRPr="00BC113B">
        <w:t>«Купеческая усадьба. Дом купца Г.С. Клепикова».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 w:rsidR="00534CAD">
        <w:t>+</w:t>
      </w:r>
    </w:p>
    <w:p w:rsidR="003959C6" w:rsidRPr="000F1D95" w:rsidRDefault="003959C6" w:rsidP="003959C6">
      <w:pPr>
        <w:jc w:val="both"/>
      </w:pPr>
    </w:p>
    <w:p w:rsidR="003959C6" w:rsidRPr="00E35F3C" w:rsidRDefault="003959C6" w:rsidP="003959C6">
      <w:pPr>
        <w:pStyle w:val="2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35F3C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«В поисках музейных сокровищ»</w:t>
      </w:r>
      <w:r w:rsidRPr="00E35F3C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3959C6" w:rsidRPr="000F1D95" w:rsidRDefault="003959C6" w:rsidP="003959C6">
      <w:pPr>
        <w:pStyle w:val="2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D95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Интерактивное занятие раскрывает тайны музейных предметов купеческого дома. Увлекательное путешествие во времени под руководством Учёного </w:t>
      </w:r>
      <w:r w:rsidR="00D2102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F1D95">
        <w:rPr>
          <w:rFonts w:ascii="Times New Roman" w:hAnsi="Times New Roman" w:cs="Times New Roman"/>
          <w:sz w:val="24"/>
          <w:szCs w:val="24"/>
          <w:lang w:eastAsia="ru-RU"/>
        </w:rPr>
        <w:t>ота превращается в экспедицию, направленную на поиски сокровищ.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Место проведения: ул. Просвещения, д. 7, </w:t>
      </w:r>
      <w:r w:rsidRPr="00BC113B">
        <w:t>«Купеческая усадьба. Дом купца Г.С. Клепикова».</w:t>
      </w:r>
    </w:p>
    <w:p w:rsidR="003959C6" w:rsidRPr="00E35F3C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6+</w:t>
      </w:r>
    </w:p>
    <w:p w:rsidR="003959C6" w:rsidRPr="000F1D95" w:rsidRDefault="003959C6" w:rsidP="003959C6">
      <w:pPr>
        <w:shd w:val="clear" w:color="auto" w:fill="FFFFFF"/>
        <w:jc w:val="both"/>
      </w:pPr>
    </w:p>
    <w:p w:rsidR="00EF12DA" w:rsidRDefault="00EF12DA" w:rsidP="003959C6">
      <w:pPr>
        <w:jc w:val="center"/>
        <w:rPr>
          <w:b/>
          <w:color w:val="1F3864"/>
        </w:rPr>
      </w:pPr>
    </w:p>
    <w:p w:rsidR="00EF12DA" w:rsidRDefault="00EF12DA" w:rsidP="003959C6">
      <w:pPr>
        <w:jc w:val="center"/>
        <w:rPr>
          <w:b/>
          <w:color w:val="1F3864"/>
        </w:rPr>
      </w:pPr>
    </w:p>
    <w:p w:rsidR="00EF12DA" w:rsidRDefault="00EF12DA" w:rsidP="003959C6">
      <w:pPr>
        <w:jc w:val="center"/>
        <w:rPr>
          <w:b/>
          <w:color w:val="1F3864"/>
        </w:rPr>
      </w:pPr>
    </w:p>
    <w:p w:rsidR="00EF12DA" w:rsidRDefault="00EF12DA" w:rsidP="003959C6">
      <w:pPr>
        <w:jc w:val="center"/>
        <w:rPr>
          <w:b/>
          <w:color w:val="1F3864"/>
        </w:rPr>
      </w:pPr>
    </w:p>
    <w:p w:rsidR="00EF12DA" w:rsidRDefault="00EF12DA" w:rsidP="003959C6">
      <w:pPr>
        <w:jc w:val="center"/>
        <w:rPr>
          <w:b/>
          <w:color w:val="1F3864"/>
        </w:rPr>
      </w:pPr>
    </w:p>
    <w:p w:rsidR="00EF12DA" w:rsidRDefault="00EF12DA" w:rsidP="003959C6">
      <w:pPr>
        <w:jc w:val="center"/>
        <w:rPr>
          <w:b/>
          <w:color w:val="1F3864"/>
        </w:rPr>
      </w:pPr>
    </w:p>
    <w:p w:rsidR="00E35F3C" w:rsidRDefault="00E35F3C" w:rsidP="003959C6">
      <w:pPr>
        <w:jc w:val="center"/>
        <w:rPr>
          <w:b/>
          <w:color w:val="1F3864"/>
        </w:rPr>
      </w:pPr>
    </w:p>
    <w:p w:rsidR="003959C6" w:rsidRPr="00E35F3C" w:rsidRDefault="003959C6" w:rsidP="003959C6">
      <w:pPr>
        <w:jc w:val="center"/>
        <w:rPr>
          <w:b/>
          <w:color w:val="002060"/>
        </w:rPr>
      </w:pPr>
      <w:r w:rsidRPr="00E35F3C">
        <w:rPr>
          <w:b/>
          <w:color w:val="002060"/>
        </w:rPr>
        <w:lastRenderedPageBreak/>
        <w:t>«КУЛЬТУРНЫЕ ТРАДИЦИИ ВОСТОЧНЫХ ХАНТЫ»</w:t>
      </w:r>
    </w:p>
    <w:p w:rsidR="003959C6" w:rsidRPr="00E35F3C" w:rsidRDefault="003959C6" w:rsidP="003959C6">
      <w:pPr>
        <w:jc w:val="center"/>
        <w:rPr>
          <w:color w:val="002060"/>
        </w:rPr>
      </w:pPr>
      <w:r w:rsidRPr="00E35F3C">
        <w:rPr>
          <w:color w:val="002060"/>
        </w:rPr>
        <w:t>(Цикл музейных занятий по традиционной культуре коренного населения)</w:t>
      </w:r>
    </w:p>
    <w:p w:rsidR="003959C6" w:rsidRPr="00E35F3C" w:rsidRDefault="003959C6" w:rsidP="003959C6">
      <w:pPr>
        <w:shd w:val="clear" w:color="auto" w:fill="FFFFFF"/>
        <w:jc w:val="both"/>
        <w:rPr>
          <w:color w:val="002060"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«В гости к ханты»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Занятие даёт возможность почувствовать себя этнографом и сделать маленькие открытия: раскрыть особенности бытовой культуры, традиционных построек и</w:t>
      </w:r>
      <w:r w:rsidR="009762E3">
        <w:t xml:space="preserve"> познакомиться с мифами и легендами</w:t>
      </w:r>
      <w:r w:rsidRPr="000F1D95">
        <w:t xml:space="preserve"> коренного населения – ханты.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«Узор таёжной тишины»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Занятие знакомит с традиционным искусством украшения одежды и бытовой утвари. Орнаменты, по мнению ханты, не только украшают вещи человека, но и защищают его от воздействия злых сил. На занятии дети изготавливают традиционный узор из бумаги.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6844FE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3959C6" w:rsidRDefault="003959C6" w:rsidP="003959C6">
      <w:pPr>
        <w:shd w:val="clear" w:color="auto" w:fill="FFFFFF"/>
        <w:jc w:val="both"/>
        <w:rPr>
          <w:b/>
        </w:rPr>
      </w:pPr>
    </w:p>
    <w:p w:rsidR="006844FE" w:rsidRPr="006844FE" w:rsidRDefault="006844FE" w:rsidP="006844FE">
      <w:pPr>
        <w:shd w:val="clear" w:color="auto" w:fill="FFFFFF"/>
        <w:jc w:val="both"/>
        <w:rPr>
          <w:b/>
          <w:color w:val="002060"/>
        </w:rPr>
      </w:pPr>
      <w:r w:rsidRPr="006844FE">
        <w:rPr>
          <w:b/>
          <w:color w:val="002060"/>
        </w:rPr>
        <w:t>«Таёжный гардероб»</w:t>
      </w:r>
    </w:p>
    <w:p w:rsidR="006844FE" w:rsidRPr="001E4AC9" w:rsidRDefault="006844FE" w:rsidP="006844FE">
      <w:pPr>
        <w:shd w:val="clear" w:color="auto" w:fill="FFFFFF"/>
        <w:jc w:val="both"/>
      </w:pPr>
      <w:r w:rsidRPr="001E4AC9">
        <w:t xml:space="preserve">Занятие знакомит детей с особенностями национального костюма </w:t>
      </w:r>
      <w:r>
        <w:t xml:space="preserve">народа </w:t>
      </w:r>
      <w:r w:rsidRPr="001E4AC9">
        <w:t>ханты, раскрывает технику изготовления одежды и способы её украшения. Закрепить полученные знания помогают игры с яркими карточками, иллюстрирующими элементы костюма. В завершени</w:t>
      </w:r>
      <w:r w:rsidR="00050735">
        <w:t>и</w:t>
      </w:r>
      <w:r w:rsidRPr="001E4AC9">
        <w:t xml:space="preserve"> занятия каждый ребёнок готовит бумажную куклу с комплектом одежды.</w:t>
      </w:r>
    </w:p>
    <w:p w:rsidR="006844FE" w:rsidRPr="001E4AC9" w:rsidRDefault="006844FE" w:rsidP="006844FE">
      <w:pPr>
        <w:shd w:val="clear" w:color="auto" w:fill="FFFFFF"/>
        <w:jc w:val="both"/>
      </w:pPr>
      <w:r w:rsidRPr="001E4AC9">
        <w:t>Время проведения: в течение учебного года.</w:t>
      </w:r>
    </w:p>
    <w:p w:rsidR="006844FE" w:rsidRPr="001E4AC9" w:rsidRDefault="006844FE" w:rsidP="006844FE">
      <w:pPr>
        <w:shd w:val="clear" w:color="auto" w:fill="FFFFFF"/>
        <w:jc w:val="both"/>
      </w:pPr>
      <w:r w:rsidRPr="001E4AC9">
        <w:t>Место проведения: на площадке заказчика.</w:t>
      </w:r>
    </w:p>
    <w:p w:rsidR="006844FE" w:rsidRPr="001E4AC9" w:rsidRDefault="006844FE" w:rsidP="006844FE">
      <w:pPr>
        <w:shd w:val="clear" w:color="auto" w:fill="FFFFFF"/>
        <w:jc w:val="both"/>
      </w:pPr>
      <w:r w:rsidRPr="001E4AC9">
        <w:t xml:space="preserve">Аудитория: </w:t>
      </w:r>
      <w:r>
        <w:t>6+</w:t>
      </w:r>
    </w:p>
    <w:p w:rsidR="006844FE" w:rsidRDefault="006844FE" w:rsidP="003959C6">
      <w:pPr>
        <w:shd w:val="clear" w:color="auto" w:fill="FFFFFF"/>
        <w:jc w:val="both"/>
        <w:rPr>
          <w:b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«На рыбалку»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Занятие знакомит с обитателями рек. Дети узнают об особенностях традиционного рыболовного промысла</w:t>
      </w:r>
      <w:r w:rsidR="00187249">
        <w:t xml:space="preserve"> ханты</w:t>
      </w:r>
      <w:r w:rsidRPr="000F1D95">
        <w:t xml:space="preserve"> и </w:t>
      </w:r>
      <w:r w:rsidR="00187249">
        <w:t xml:space="preserve">их </w:t>
      </w:r>
      <w:r w:rsidRPr="000F1D95">
        <w:t>способах добычи рыбы</w:t>
      </w:r>
      <w:r w:rsidR="00187249">
        <w:t xml:space="preserve">. </w:t>
      </w:r>
      <w:r w:rsidRPr="000F1D95">
        <w:t>Участники услышат сказки о речных обитателях и поиграют в увлекательную игру.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3959C6" w:rsidRPr="000F1D95" w:rsidRDefault="003959C6" w:rsidP="003959C6">
      <w:pPr>
        <w:jc w:val="both"/>
        <w:rPr>
          <w:b/>
        </w:rPr>
      </w:pPr>
    </w:p>
    <w:p w:rsidR="003959C6" w:rsidRPr="000F1D95" w:rsidRDefault="003959C6" w:rsidP="003959C6">
      <w:pPr>
        <w:jc w:val="center"/>
        <w:rPr>
          <w:b/>
          <w:color w:val="1F3864"/>
        </w:rPr>
      </w:pPr>
      <w:r w:rsidRPr="000F1D95">
        <w:rPr>
          <w:b/>
          <w:color w:val="1F3864"/>
        </w:rPr>
        <w:t>«ЭКОЛОГИЧЕСКОЕ ВОСПИТАНИЕ ДЕТЕЙ»</w:t>
      </w:r>
    </w:p>
    <w:p w:rsidR="003959C6" w:rsidRPr="000F1D95" w:rsidRDefault="003959C6" w:rsidP="003959C6">
      <w:pPr>
        <w:jc w:val="center"/>
        <w:rPr>
          <w:color w:val="1F3864"/>
        </w:rPr>
      </w:pPr>
      <w:r w:rsidRPr="000F1D95">
        <w:rPr>
          <w:color w:val="1F3864"/>
        </w:rPr>
        <w:t>(Цикл музейных занятий, раскрывающих природные особенности края)</w:t>
      </w:r>
    </w:p>
    <w:p w:rsidR="003959C6" w:rsidRPr="000F1D95" w:rsidRDefault="003959C6" w:rsidP="003959C6">
      <w:pPr>
        <w:jc w:val="both"/>
        <w:rPr>
          <w:color w:val="1F3864"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«Оленьими тропами»</w:t>
      </w:r>
      <w:r w:rsidRPr="00E35F3C">
        <w:rPr>
          <w:b/>
          <w:color w:val="002060"/>
          <w:vertAlign w:val="superscript"/>
        </w:rPr>
        <w:t xml:space="preserve">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Музейное занятие раскрывает роль диких и домашних оленей на Севере, подч</w:t>
      </w:r>
      <w:r w:rsidR="00685537">
        <w:t>ё</w:t>
      </w:r>
      <w:r w:rsidRPr="000F1D95">
        <w:t xml:space="preserve">ркивает их значимость в процессе выживания человека в сложных таёжных и тундровых условиях.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4"/>
          <w:szCs w:val="24"/>
          <w:lang w:eastAsia="ru-RU"/>
        </w:rPr>
      </w:pPr>
      <w:r w:rsidRPr="00E35F3C">
        <w:rPr>
          <w:rFonts w:ascii="Times New Roman" w:hAnsi="Times New Roman"/>
          <w:b/>
          <w:color w:val="002060"/>
          <w:sz w:val="24"/>
          <w:szCs w:val="24"/>
          <w:lang w:eastAsia="ru-RU"/>
        </w:rPr>
        <w:t xml:space="preserve">«Лесная этика»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Увлекательная викторина знакомит с привычками представителей местной фауны. Участники узнают интересные факты о выстраивании взаимоотношений: распределении обязанностей, особенностях воспитания подрастающего потомства, методах поощрения и наказания.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Default="003959C6" w:rsidP="003959C6">
      <w:pPr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6844FE" w:rsidRDefault="006844FE" w:rsidP="003959C6">
      <w:pPr>
        <w:shd w:val="clear" w:color="auto" w:fill="FFFFFF"/>
        <w:rPr>
          <w:b/>
          <w:bCs/>
        </w:rPr>
      </w:pPr>
    </w:p>
    <w:p w:rsidR="006844FE" w:rsidRDefault="006844FE" w:rsidP="003959C6">
      <w:pPr>
        <w:shd w:val="clear" w:color="auto" w:fill="FFFFFF"/>
        <w:rPr>
          <w:b/>
          <w:bCs/>
        </w:rPr>
      </w:pPr>
    </w:p>
    <w:p w:rsidR="006844FE" w:rsidRDefault="006844FE" w:rsidP="003959C6">
      <w:pPr>
        <w:shd w:val="clear" w:color="auto" w:fill="FFFFFF"/>
        <w:rPr>
          <w:b/>
          <w:bCs/>
        </w:rPr>
      </w:pPr>
    </w:p>
    <w:p w:rsidR="006844FE" w:rsidRPr="006844FE" w:rsidRDefault="006844FE" w:rsidP="006844FE">
      <w:pPr>
        <w:shd w:val="clear" w:color="auto" w:fill="FFFFFF"/>
        <w:jc w:val="both"/>
        <w:rPr>
          <w:b/>
          <w:color w:val="002060"/>
        </w:rPr>
      </w:pPr>
      <w:r w:rsidRPr="006844FE">
        <w:rPr>
          <w:b/>
          <w:color w:val="002060"/>
        </w:rPr>
        <w:lastRenderedPageBreak/>
        <w:t>«По грибы, по ягоды…»</w:t>
      </w:r>
    </w:p>
    <w:p w:rsidR="006844FE" w:rsidRPr="001E4AC9" w:rsidRDefault="006844FE" w:rsidP="006844FE">
      <w:pPr>
        <w:shd w:val="clear" w:color="auto" w:fill="FFFFFF"/>
        <w:jc w:val="both"/>
      </w:pPr>
      <w:r w:rsidRPr="001E4AC9">
        <w:t>Виртуальное путешествие в тайгу за дикоросами, грибами и ягодами, в ходе которого участники знакомятся с дарами леса, как съедобными, так и ядовитыми</w:t>
      </w:r>
      <w:r w:rsidR="00B15DD6">
        <w:t>. Выполняя</w:t>
      </w:r>
      <w:r w:rsidRPr="001E4AC9">
        <w:t xml:space="preserve"> </w:t>
      </w:r>
      <w:r w:rsidR="00B15DD6">
        <w:t>интересные</w:t>
      </w:r>
      <w:r w:rsidRPr="001E4AC9">
        <w:t xml:space="preserve"> задани</w:t>
      </w:r>
      <w:r w:rsidR="00B15DD6">
        <w:t>я,</w:t>
      </w:r>
      <w:r w:rsidRPr="001E4AC9">
        <w:t xml:space="preserve"> проверяют полученные знания.  </w:t>
      </w:r>
    </w:p>
    <w:p w:rsidR="006844FE" w:rsidRPr="001E4AC9" w:rsidRDefault="006844FE" w:rsidP="006844FE">
      <w:pPr>
        <w:shd w:val="clear" w:color="auto" w:fill="FFFFFF"/>
        <w:jc w:val="both"/>
      </w:pPr>
      <w:r w:rsidRPr="001E4AC9">
        <w:t>Время проведения: в течение учебного года.</w:t>
      </w:r>
    </w:p>
    <w:p w:rsidR="006844FE" w:rsidRPr="001E4AC9" w:rsidRDefault="006844FE" w:rsidP="006844FE">
      <w:pPr>
        <w:shd w:val="clear" w:color="auto" w:fill="FFFFFF"/>
        <w:jc w:val="both"/>
      </w:pPr>
      <w:r w:rsidRPr="001E4AC9">
        <w:t>Место проведения: на площадке заказчика.</w:t>
      </w:r>
    </w:p>
    <w:p w:rsidR="006844FE" w:rsidRPr="001E4AC9" w:rsidRDefault="006844FE" w:rsidP="006844FE">
      <w:pPr>
        <w:shd w:val="clear" w:color="auto" w:fill="FFFFFF"/>
        <w:jc w:val="both"/>
      </w:pPr>
      <w:r w:rsidRPr="001E4AC9">
        <w:t xml:space="preserve">Аудитория: </w:t>
      </w:r>
      <w:r>
        <w:t>6+</w:t>
      </w:r>
      <w:r w:rsidRPr="001E4AC9">
        <w:t>.</w:t>
      </w:r>
    </w:p>
    <w:p w:rsidR="006844FE" w:rsidRDefault="006844FE" w:rsidP="003959C6">
      <w:pPr>
        <w:shd w:val="clear" w:color="auto" w:fill="FFFFFF"/>
        <w:rPr>
          <w:b/>
          <w:bCs/>
        </w:rPr>
      </w:pPr>
    </w:p>
    <w:p w:rsidR="003959C6" w:rsidRPr="00E35F3C" w:rsidRDefault="003959C6" w:rsidP="003959C6">
      <w:pPr>
        <w:shd w:val="clear" w:color="auto" w:fill="FFFFFF"/>
        <w:rPr>
          <w:b/>
          <w:bCs/>
          <w:color w:val="002060"/>
        </w:rPr>
      </w:pPr>
      <w:r w:rsidRPr="00E35F3C">
        <w:rPr>
          <w:b/>
          <w:bCs/>
          <w:color w:val="002060"/>
        </w:rPr>
        <w:t>«Зубы. Лапы. Хвост»</w:t>
      </w:r>
      <w:r w:rsidRPr="00E35F3C">
        <w:rPr>
          <w:b/>
          <w:bCs/>
          <w:color w:val="002060"/>
          <w:vertAlign w:val="superscript"/>
        </w:rPr>
        <w:t xml:space="preserve"> </w:t>
      </w:r>
    </w:p>
    <w:p w:rsidR="003959C6" w:rsidRPr="008D0111" w:rsidRDefault="003959C6" w:rsidP="003959C6">
      <w:pPr>
        <w:shd w:val="clear" w:color="auto" w:fill="FFFFFF"/>
        <w:jc w:val="both"/>
      </w:pPr>
      <w:r w:rsidRPr="008D0111">
        <w:t>Интерактивное занятие состоит из конкурсов, в каждом из которых представлены интересные задания. Участники в игровой форме знакомятся с повадками хищных зверей, населяющих наши леса.</w:t>
      </w:r>
    </w:p>
    <w:p w:rsidR="003959C6" w:rsidRPr="008D0111" w:rsidRDefault="003959C6" w:rsidP="003959C6">
      <w:pPr>
        <w:shd w:val="clear" w:color="auto" w:fill="FFFFFF"/>
        <w:jc w:val="both"/>
      </w:pPr>
      <w:r w:rsidRPr="008D0111">
        <w:t>Время проведения: в течение учебного года.</w:t>
      </w:r>
    </w:p>
    <w:p w:rsidR="003959C6" w:rsidRPr="008D0111" w:rsidRDefault="003959C6" w:rsidP="003959C6">
      <w:pPr>
        <w:shd w:val="clear" w:color="auto" w:fill="FFFFFF"/>
        <w:jc w:val="both"/>
      </w:pPr>
      <w:r w:rsidRPr="008D0111">
        <w:t>Место проведения: на площадке заказчика.</w:t>
      </w:r>
    </w:p>
    <w:p w:rsidR="003959C6" w:rsidRPr="008D0111" w:rsidRDefault="003959C6" w:rsidP="003959C6">
      <w:pPr>
        <w:shd w:val="clear" w:color="auto" w:fill="FFFFFF"/>
        <w:jc w:val="both"/>
      </w:pPr>
      <w:r w:rsidRPr="008D0111">
        <w:t>Аудитория: 6</w:t>
      </w:r>
      <w:r>
        <w:t>+</w:t>
      </w:r>
    </w:p>
    <w:p w:rsidR="003959C6" w:rsidRPr="008D0111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shd w:val="clear" w:color="auto" w:fill="FFFFFF"/>
        <w:jc w:val="center"/>
        <w:rPr>
          <w:b/>
          <w:color w:val="002060"/>
        </w:rPr>
      </w:pPr>
      <w:r w:rsidRPr="00E35F3C">
        <w:rPr>
          <w:b/>
          <w:color w:val="002060"/>
        </w:rPr>
        <w:t>«ВЕЧНАЯ ПАМЯТЬ»</w:t>
      </w:r>
    </w:p>
    <w:p w:rsidR="003959C6" w:rsidRPr="00E35F3C" w:rsidRDefault="003959C6" w:rsidP="003959C6">
      <w:pPr>
        <w:shd w:val="clear" w:color="auto" w:fill="FFFFFF"/>
        <w:jc w:val="center"/>
        <w:rPr>
          <w:color w:val="002060"/>
        </w:rPr>
      </w:pPr>
      <w:r w:rsidRPr="00E35F3C">
        <w:rPr>
          <w:color w:val="002060"/>
        </w:rPr>
        <w:t>(Цикл музейных занятий, раскрывающих военную историю страны и героическое прошлое народа)</w:t>
      </w:r>
    </w:p>
    <w:p w:rsidR="003959C6" w:rsidRDefault="003959C6" w:rsidP="003959C6">
      <w:pPr>
        <w:shd w:val="clear" w:color="auto" w:fill="FFFFFF"/>
        <w:jc w:val="both"/>
        <w:rPr>
          <w:b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«Фронтовые зарисовки»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Занятие основано на воспоминаниях сургутян – участников Великой Отечественной войны. Материал, представленный вниманию детей, раскрывает мужество и героизм сургутян на фронте и в тылу. Занятие сопровождается показом уникальных экспонатов музея: фотографий и военного снаряжения.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Default="003959C6" w:rsidP="003959C6">
      <w:pPr>
        <w:shd w:val="clear" w:color="auto" w:fill="FFFFFF"/>
        <w:jc w:val="both"/>
      </w:pPr>
      <w:r w:rsidRPr="000F1D95">
        <w:t>Аудитория: 6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«Маленькие герои большой войны»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Занятие знакомит с подвигом пионеров-героев в годы Великой Отечественной войны. В ходе занятия </w:t>
      </w:r>
      <w:r w:rsidR="001902CF">
        <w:t>раскрывается</w:t>
      </w:r>
      <w:r w:rsidRPr="000F1D95">
        <w:t xml:space="preserve"> история предвоенного детства каждого подростка, его путь в Красную Армию или партизанский отряд и подвиг маленького героя.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534CAD">
        <w:t>6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«Солдатский вещмешок»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В ходе занятия </w:t>
      </w:r>
      <w:r w:rsidR="009925D8">
        <w:t>дети</w:t>
      </w:r>
      <w:r w:rsidRPr="000F1D95">
        <w:t xml:space="preserve"> знаком</w:t>
      </w:r>
      <w:r w:rsidR="009925D8">
        <w:t>я</w:t>
      </w:r>
      <w:r w:rsidRPr="000F1D95">
        <w:t xml:space="preserve">тся с содержимым солдатского вещмешка, с историей и предназначением каждого предмета. Участники смогут на практике сравнить содержимое немецкого и красноармейского заплечного мешка для личных вещей и попробовать собрать свой вещмешок.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534CAD">
        <w:t>6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«Военные профессии. Санинструктор»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На занятии дети знакомятся с военной профессией санинструктора: определяют необходимую экипировку, узнают о подвигах санинструкторов. В завершени</w:t>
      </w:r>
      <w:r w:rsidR="0074506A">
        <w:t>и</w:t>
      </w:r>
      <w:r w:rsidRPr="000F1D95">
        <w:t xml:space="preserve"> участники собирают санитарную сумку и учатся оказывать первую медицинскую помощь.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534CAD">
        <w:t>6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  <w:rPr>
          <w:b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«Военные профессии. Связист»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В ходе занятия </w:t>
      </w:r>
      <w:r w:rsidR="00AE6548">
        <w:t xml:space="preserve">участники </w:t>
      </w:r>
      <w:r w:rsidRPr="000F1D95">
        <w:t xml:space="preserve">знакомятся с военной профессией связиста: узнают об основных способах передачи связи, на практике осваивают семафорную азбуку и азбуку Морзе.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534CAD">
        <w:t>6</w:t>
      </w:r>
      <w:r>
        <w:t>+</w:t>
      </w: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lastRenderedPageBreak/>
        <w:t xml:space="preserve">«Оружие Великой Победы» 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Занятие содержит информацию о лучших образцах советского вооружения, созданных в годы Великой Отечественной войны</w:t>
      </w:r>
      <w:r w:rsidR="001C7335">
        <w:t>. О</w:t>
      </w:r>
      <w:r w:rsidRPr="00BC113B">
        <w:t>свещает историю разработки и боевого применения такого оружия, как танк Т-34, самолёт-штурмовик ИЛ-2, бомбардировщик Ту-2 и легендарная «Катюша».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 xml:space="preserve">Время проведения: </w:t>
      </w:r>
      <w:r w:rsidR="00EF12DA" w:rsidRPr="000F1D95">
        <w:t>в течение учебного года.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Место проведения: на площадке заказчика.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 xml:space="preserve">Аудитория: </w:t>
      </w:r>
      <w:r>
        <w:t>1</w:t>
      </w:r>
      <w:r w:rsidR="00534CAD">
        <w:t>2</w:t>
      </w:r>
      <w:r>
        <w:t>+</w:t>
      </w:r>
    </w:p>
    <w:p w:rsidR="003959C6" w:rsidRPr="00BC113B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«Партизанское и конспиративное движение в годы Великой Отечественной войны 1941-1945 гг.»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Занятие знакомит с героическим подвигом советского народа в годы Великой Отечественной войны на оккупированной противником территории. Внимание акцентировано на участии подростков в этой «подпольной» войне. Рассказ сопровождается демонстрацией фотоматериала и д</w:t>
      </w:r>
      <w:r>
        <w:t xml:space="preserve">окументальной военной хроники. 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Врем</w:t>
      </w:r>
      <w:r>
        <w:t xml:space="preserve">я проведения: </w:t>
      </w:r>
      <w:r w:rsidR="00EF12DA" w:rsidRPr="000F1D95">
        <w:t>в течение учебного года.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Место проведения: на площадке заказчика.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 xml:space="preserve">Аудитория: </w:t>
      </w:r>
      <w:r>
        <w:t>12+</w:t>
      </w:r>
    </w:p>
    <w:p w:rsidR="003959C6" w:rsidRPr="00BC113B" w:rsidRDefault="003959C6" w:rsidP="003959C6">
      <w:pPr>
        <w:shd w:val="clear" w:color="auto" w:fill="FFFFFF"/>
        <w:jc w:val="both"/>
      </w:pPr>
    </w:p>
    <w:p w:rsidR="003959C6" w:rsidRPr="00BC113B" w:rsidRDefault="003959C6" w:rsidP="003959C6">
      <w:pPr>
        <w:shd w:val="clear" w:color="auto" w:fill="FFFFFF"/>
        <w:jc w:val="both"/>
        <w:rPr>
          <w:b/>
        </w:rPr>
      </w:pPr>
      <w:r w:rsidRPr="00E35F3C">
        <w:rPr>
          <w:b/>
          <w:color w:val="002060"/>
        </w:rPr>
        <w:t>«</w:t>
      </w:r>
      <w:proofErr w:type="spellStart"/>
      <w:r w:rsidRPr="00E35F3C">
        <w:rPr>
          <w:b/>
          <w:color w:val="002060"/>
        </w:rPr>
        <w:t>Бухенвальдский</w:t>
      </w:r>
      <w:proofErr w:type="spellEnd"/>
      <w:r w:rsidRPr="00E35F3C">
        <w:rPr>
          <w:b/>
          <w:color w:val="002060"/>
        </w:rPr>
        <w:t xml:space="preserve"> набат»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 xml:space="preserve">Занятие содержит информацию о возникновении и распространении концентрационных лагерей в годы Второй мировой войны. Материал раскрывает страшные страницы истории концлагерей и застенков гестапо на примере печально известного концентрационного лагеря Бухенвальд. 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Врем</w:t>
      </w:r>
      <w:r>
        <w:t xml:space="preserve">я проведения: </w:t>
      </w:r>
      <w:r w:rsidR="00EF12DA" w:rsidRPr="000F1D95">
        <w:t>в течение учебного года.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Место проведения: на площадке заказчика.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 xml:space="preserve">Аудитория: </w:t>
      </w:r>
      <w:r>
        <w:t>1</w:t>
      </w:r>
      <w:r w:rsidR="00534CAD">
        <w:t>2</w:t>
      </w:r>
      <w:r>
        <w:t>+</w:t>
      </w:r>
    </w:p>
    <w:p w:rsidR="00EF12DA" w:rsidRDefault="00EF12DA" w:rsidP="003959C6">
      <w:pPr>
        <w:shd w:val="clear" w:color="auto" w:fill="FFFFFF"/>
        <w:jc w:val="both"/>
        <w:rPr>
          <w:b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«Непокорённый город»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 xml:space="preserve">Занятие посвящено освобождению советскими войсками города Ленинграда от немецко-фашистской блокады, которая продолжалась 872 дня. В занятии использованы воспоминания очевидцев того сложного и героического для страны периода. 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Время проведения: в течение учебного года.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Место проведения: на площадке заказчика.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 xml:space="preserve">Аудитория: </w:t>
      </w:r>
      <w:r>
        <w:t>1</w:t>
      </w:r>
      <w:r w:rsidR="00534CAD">
        <w:t>2</w:t>
      </w:r>
      <w:r>
        <w:t>+</w:t>
      </w:r>
    </w:p>
    <w:p w:rsidR="003959C6" w:rsidRPr="00E35F3C" w:rsidRDefault="003959C6" w:rsidP="003959C6">
      <w:pPr>
        <w:shd w:val="clear" w:color="auto" w:fill="FFFFFF"/>
        <w:jc w:val="both"/>
        <w:rPr>
          <w:color w:val="002060"/>
        </w:rPr>
      </w:pPr>
    </w:p>
    <w:p w:rsidR="003959C6" w:rsidRPr="00E35F3C" w:rsidRDefault="003959C6" w:rsidP="003959C6">
      <w:pPr>
        <w:jc w:val="both"/>
        <w:rPr>
          <w:b/>
          <w:color w:val="002060"/>
        </w:rPr>
      </w:pPr>
      <w:r w:rsidRPr="00E35F3C">
        <w:rPr>
          <w:b/>
          <w:color w:val="002060"/>
        </w:rPr>
        <w:t>«Пять историй героев Сталинградской битвы»</w:t>
      </w:r>
    </w:p>
    <w:p w:rsidR="003959C6" w:rsidRPr="00BC113B" w:rsidRDefault="003959C6" w:rsidP="003959C6">
      <w:pPr>
        <w:jc w:val="both"/>
      </w:pPr>
      <w:r w:rsidRPr="00BC113B">
        <w:t>Занятие посвящено величайшей битве Второй мировой войны, в которой решалась не только судьба СССР, но и всего человечества. Тысячи имён советских солдат и офицеров, совершивших беспримерный подвиг,</w:t>
      </w:r>
      <w:r w:rsidRPr="00BC113B">
        <w:rPr>
          <w:color w:val="000000"/>
          <w:shd w:val="clear" w:color="auto" w:fill="FFFFFF"/>
        </w:rPr>
        <w:t xml:space="preserve"> стоявших насмерть 200 огненных дней и ночей,</w:t>
      </w:r>
      <w:r w:rsidRPr="00BC113B">
        <w:t xml:space="preserve"> навеки вписаны в историю. В их числе есть имена и тех, кто жил и трудился в Сургуте.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Время проведения: в течение учебного года.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Место проведения: на площадке заказчика.</w:t>
      </w:r>
    </w:p>
    <w:p w:rsidR="003959C6" w:rsidRDefault="003959C6" w:rsidP="003959C6">
      <w:pPr>
        <w:shd w:val="clear" w:color="auto" w:fill="FFFFFF"/>
        <w:jc w:val="both"/>
        <w:rPr>
          <w:b/>
        </w:rPr>
      </w:pPr>
      <w:r w:rsidRPr="00BC113B">
        <w:t xml:space="preserve">Аудитория: </w:t>
      </w:r>
      <w:r>
        <w:t>1</w:t>
      </w:r>
      <w:r w:rsidR="00534CAD">
        <w:t>2</w:t>
      </w:r>
      <w:r>
        <w:t>+</w:t>
      </w: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</w:p>
    <w:p w:rsidR="003959C6" w:rsidRPr="00E35F3C" w:rsidRDefault="003959C6" w:rsidP="003959C6">
      <w:pPr>
        <w:shd w:val="clear" w:color="auto" w:fill="FFFFFF"/>
        <w:jc w:val="center"/>
        <w:rPr>
          <w:b/>
          <w:color w:val="002060"/>
        </w:rPr>
      </w:pPr>
      <w:r w:rsidRPr="00E35F3C">
        <w:rPr>
          <w:b/>
          <w:color w:val="002060"/>
        </w:rPr>
        <w:t>«РУССКАЯ СТАРОЖИЛЬЧЕСКАЯ КУЛЬТУРА»</w:t>
      </w:r>
    </w:p>
    <w:p w:rsidR="003959C6" w:rsidRPr="00E35F3C" w:rsidRDefault="003959C6" w:rsidP="003959C6">
      <w:pPr>
        <w:shd w:val="clear" w:color="auto" w:fill="FFFFFF"/>
        <w:jc w:val="center"/>
        <w:rPr>
          <w:color w:val="002060"/>
        </w:rPr>
      </w:pPr>
      <w:r w:rsidRPr="00E35F3C">
        <w:rPr>
          <w:color w:val="002060"/>
        </w:rPr>
        <w:t>(Цикл музейных занятий по традиционной русской культуре)</w:t>
      </w:r>
    </w:p>
    <w:p w:rsidR="003959C6" w:rsidRPr="000F1D95" w:rsidRDefault="003959C6" w:rsidP="003959C6">
      <w:pPr>
        <w:shd w:val="clear" w:color="auto" w:fill="FFFFFF"/>
        <w:jc w:val="both"/>
        <w:rPr>
          <w:color w:val="1F3864"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Интерактивная экскурсия «Дом с Привидением»</w:t>
      </w:r>
    </w:p>
    <w:p w:rsidR="003959C6" w:rsidRPr="000F1D95" w:rsidRDefault="003959C6" w:rsidP="003959C6">
      <w:pPr>
        <w:shd w:val="clear" w:color="auto" w:fill="FFFFFF"/>
        <w:jc w:val="both"/>
        <w:rPr>
          <w:color w:val="000000"/>
        </w:rPr>
      </w:pPr>
      <w:r w:rsidRPr="000F1D95">
        <w:rPr>
          <w:color w:val="000000"/>
        </w:rPr>
        <w:t xml:space="preserve">В купеческом доме Кот </w:t>
      </w:r>
      <w:r w:rsidR="002A0D77">
        <w:rPr>
          <w:color w:val="000000"/>
        </w:rPr>
        <w:t xml:space="preserve">Мурлыка </w:t>
      </w:r>
      <w:r w:rsidRPr="000F1D95">
        <w:rPr>
          <w:color w:val="000000"/>
        </w:rPr>
        <w:t>и Привидени</w:t>
      </w:r>
      <w:r w:rsidR="002A0D77">
        <w:rPr>
          <w:color w:val="000000"/>
        </w:rPr>
        <w:t xml:space="preserve">е погружают </w:t>
      </w:r>
      <w:r w:rsidRPr="000F1D95">
        <w:rPr>
          <w:color w:val="000000"/>
        </w:rPr>
        <w:t>дет</w:t>
      </w:r>
      <w:r w:rsidR="001B1648">
        <w:rPr>
          <w:color w:val="000000"/>
        </w:rPr>
        <w:t>ей в далёкое прошлое, рассказывая</w:t>
      </w:r>
      <w:r w:rsidRPr="000F1D95">
        <w:rPr>
          <w:color w:val="000000"/>
        </w:rPr>
        <w:t xml:space="preserve"> о сургутских поверьях и обычаях конца XIX века, связанных с бытовой культурой горожан.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ул. Просвещения, д. 7, «Купеческая усадьба. Дом купца Г.С. Клепикова».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3959C6" w:rsidRDefault="003959C6" w:rsidP="003959C6">
      <w:pPr>
        <w:shd w:val="clear" w:color="auto" w:fill="FFFFFF"/>
        <w:jc w:val="both"/>
        <w:rPr>
          <w:b/>
        </w:rPr>
      </w:pPr>
    </w:p>
    <w:p w:rsidR="006844FE" w:rsidRDefault="006844FE" w:rsidP="003959C6">
      <w:pPr>
        <w:shd w:val="clear" w:color="auto" w:fill="FFFFFF"/>
        <w:jc w:val="both"/>
        <w:rPr>
          <w:b/>
        </w:rPr>
      </w:pPr>
    </w:p>
    <w:p w:rsidR="006844FE" w:rsidRDefault="006844FE" w:rsidP="003959C6">
      <w:pPr>
        <w:shd w:val="clear" w:color="auto" w:fill="FFFFFF"/>
        <w:jc w:val="both"/>
        <w:rPr>
          <w:b/>
        </w:rPr>
      </w:pPr>
    </w:p>
    <w:p w:rsidR="006844FE" w:rsidRPr="000F1D95" w:rsidRDefault="006844FE" w:rsidP="003959C6">
      <w:pPr>
        <w:shd w:val="clear" w:color="auto" w:fill="FFFFFF"/>
        <w:jc w:val="both"/>
        <w:rPr>
          <w:b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lastRenderedPageBreak/>
        <w:t>Мастер-класс «Василисин сундучок»</w:t>
      </w:r>
    </w:p>
    <w:p w:rsidR="003959C6" w:rsidRPr="000F1D95" w:rsidRDefault="009B1963" w:rsidP="003959C6">
      <w:pPr>
        <w:shd w:val="clear" w:color="auto" w:fill="FFFFFF"/>
        <w:jc w:val="both"/>
      </w:pPr>
      <w:r>
        <w:t>С</w:t>
      </w:r>
      <w:r w:rsidR="003959C6" w:rsidRPr="000F1D95">
        <w:t xml:space="preserve">отрудник </w:t>
      </w:r>
      <w:r>
        <w:t xml:space="preserve">музея </w:t>
      </w:r>
      <w:r w:rsidR="003959C6" w:rsidRPr="000F1D95">
        <w:t>расскажет о текстильных куклах-оберегах, которые занимали особое место в материальной культуре славянских народов. Зате</w:t>
      </w:r>
      <w:r>
        <w:t xml:space="preserve">м </w:t>
      </w:r>
      <w:r w:rsidR="003959C6" w:rsidRPr="000F1D95">
        <w:t>участник</w:t>
      </w:r>
      <w:r>
        <w:t>и</w:t>
      </w:r>
      <w:r w:rsidR="003959C6" w:rsidRPr="000F1D95">
        <w:t xml:space="preserve"> прояв</w:t>
      </w:r>
      <w:r>
        <w:t>я</w:t>
      </w:r>
      <w:r w:rsidR="003959C6" w:rsidRPr="000F1D95">
        <w:t>т своё мастерство в изготовлении оберега.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  <w:rPr>
          <w:b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«Путешествие с Крошкой Этнографом»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Участники познакомятся с повседневными занятиями местных жителей конца XIX – начала XX век</w:t>
      </w:r>
      <w:r w:rsidR="00A51B93">
        <w:t>ов</w:t>
      </w:r>
      <w:r w:rsidRPr="000F1D95">
        <w:t>. Крошка Этнограф расскажет о традиционной повседневной и праздничной одежде, особенностях сибирской кухни и основах женского рукоделия.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B7343A" w:rsidRDefault="00B7343A" w:rsidP="003959C6">
      <w:pPr>
        <w:shd w:val="clear" w:color="auto" w:fill="FFFFFF"/>
        <w:jc w:val="both"/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 xml:space="preserve">«Забавы </w:t>
      </w:r>
      <w:r w:rsidR="0036513E">
        <w:rPr>
          <w:b/>
          <w:color w:val="002060"/>
        </w:rPr>
        <w:t>К</w:t>
      </w:r>
      <w:r w:rsidRPr="00E35F3C">
        <w:rPr>
          <w:b/>
          <w:color w:val="002060"/>
        </w:rPr>
        <w:t>ота Мурлыки»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Занятие-игра является продолжением цикла музейных предложений, направленных на знакомство с русскими забавами. Дети знакомятся с правилами народных игр: «Сургутский рыболов», «Весёлый клубочек» и др.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на площадке заказчика.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jc w:val="center"/>
        <w:rPr>
          <w:b/>
          <w:color w:val="002060"/>
        </w:rPr>
      </w:pPr>
      <w:r w:rsidRPr="00E35F3C">
        <w:rPr>
          <w:b/>
          <w:color w:val="002060"/>
        </w:rPr>
        <w:t>«ДОРОГОЙ ПЕРВОПРОХОДЦЕВ»</w:t>
      </w:r>
    </w:p>
    <w:p w:rsidR="003959C6" w:rsidRPr="00E35F3C" w:rsidRDefault="003959C6" w:rsidP="003959C6">
      <w:pPr>
        <w:shd w:val="clear" w:color="auto" w:fill="FFFFFF"/>
        <w:jc w:val="center"/>
        <w:rPr>
          <w:color w:val="002060"/>
        </w:rPr>
      </w:pPr>
      <w:r w:rsidRPr="00E35F3C">
        <w:rPr>
          <w:color w:val="002060"/>
        </w:rPr>
        <w:t>(Цикл занятий, посвящённых геологии и истории нефтепоиска в Югре)</w:t>
      </w: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«Говорит буровая»</w:t>
      </w:r>
    </w:p>
    <w:p w:rsidR="003959C6" w:rsidRPr="000F1D95" w:rsidRDefault="009B0BD5" w:rsidP="003959C6">
      <w:pPr>
        <w:shd w:val="clear" w:color="auto" w:fill="FFFFFF"/>
        <w:jc w:val="both"/>
      </w:pPr>
      <w:r>
        <w:t>П</w:t>
      </w:r>
      <w:r w:rsidR="003959C6" w:rsidRPr="000F1D95">
        <w:t>утешествие, в процессе которо</w:t>
      </w:r>
      <w:r>
        <w:t xml:space="preserve">го </w:t>
      </w:r>
      <w:r w:rsidR="003959C6" w:rsidRPr="000F1D95">
        <w:t>участникам предстоит выполнить много интересных заданий и получить подсказки-ключи для дальнейшего прохождения. В основе сюжета – потерявшаяся в телеграмме фраза, написанная Ф. К. Салмановым в момент открытия первого в Среднем Приобье месторождения нефти.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май 202</w:t>
      </w:r>
      <w:r w:rsidR="00EF12DA" w:rsidRPr="00E35F3C">
        <w:t>2</w:t>
      </w:r>
      <w:r w:rsidRPr="000F1D95">
        <w:t xml:space="preserve"> г.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</w:t>
      </w:r>
      <w:r w:rsidR="009B0BD5">
        <w:t xml:space="preserve"> </w:t>
      </w:r>
      <w:r w:rsidRPr="000F1D95">
        <w:t>ул. Терешковой, д. 49, Мемориальный комплекс геологов-первопроходцев «Дом Ф.К. Салманова».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35F3C">
        <w:t>6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bookmarkStart w:id="0" w:name="_GoBack"/>
      <w:bookmarkEnd w:id="0"/>
      <w:r w:rsidRPr="00E35F3C">
        <w:rPr>
          <w:b/>
          <w:color w:val="002060"/>
        </w:rPr>
        <w:t>«Нефтемания 2.0»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Игра, в ходе которой участник</w:t>
      </w:r>
      <w:r w:rsidR="00BF19BC">
        <w:t>и, выполняя</w:t>
      </w:r>
      <w:r w:rsidRPr="000F1D95">
        <w:t xml:space="preserve"> задани</w:t>
      </w:r>
      <w:r w:rsidR="00BF19BC">
        <w:t xml:space="preserve">я, решая </w:t>
      </w:r>
      <w:r w:rsidRPr="000F1D95">
        <w:t>головоломк</w:t>
      </w:r>
      <w:r w:rsidR="00BF19BC">
        <w:t>и</w:t>
      </w:r>
      <w:r w:rsidRPr="000F1D95">
        <w:t>, преодоле</w:t>
      </w:r>
      <w:r w:rsidR="00BF19BC">
        <w:t>вают</w:t>
      </w:r>
      <w:r w:rsidRPr="000F1D95">
        <w:t xml:space="preserve"> ряд препятствий</w:t>
      </w:r>
      <w:r w:rsidR="00BF19BC">
        <w:t>. В итоге</w:t>
      </w:r>
      <w:r w:rsidRPr="000F1D95">
        <w:t xml:space="preserve"> на</w:t>
      </w:r>
      <w:r w:rsidR="00BF19BC">
        <w:t>ходят</w:t>
      </w:r>
      <w:r w:rsidRPr="000F1D95">
        <w:t xml:space="preserve"> путь к месту залегания колбы с нефтью. 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Время проведения: май 202</w:t>
      </w:r>
      <w:r w:rsidR="00EF12DA" w:rsidRPr="00E35F3C">
        <w:t>2</w:t>
      </w:r>
      <w:r w:rsidRPr="000F1D95">
        <w:t xml:space="preserve"> г.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>Место проведения: ул. Терешковой, д. 49, Мемориальный комплекс геологов-первопроходцев «Дом Ф.К. Салманова».</w:t>
      </w:r>
    </w:p>
    <w:p w:rsidR="003959C6" w:rsidRPr="000F1D95" w:rsidRDefault="003959C6" w:rsidP="003959C6">
      <w:pPr>
        <w:shd w:val="clear" w:color="auto" w:fill="FFFFFF"/>
        <w:jc w:val="both"/>
      </w:pPr>
      <w:r w:rsidRPr="000F1D95">
        <w:t xml:space="preserve">Аудитория: </w:t>
      </w:r>
      <w:r w:rsidR="00EF12DA" w:rsidRPr="00EF12DA">
        <w:t>6</w:t>
      </w:r>
      <w:r>
        <w:t>+</w:t>
      </w:r>
    </w:p>
    <w:p w:rsidR="003959C6" w:rsidRDefault="003959C6" w:rsidP="003959C6">
      <w:pPr>
        <w:shd w:val="clear" w:color="auto" w:fill="FFFFFF"/>
        <w:jc w:val="both"/>
      </w:pPr>
    </w:p>
    <w:p w:rsidR="003959C6" w:rsidRPr="00E35F3C" w:rsidRDefault="003959C6" w:rsidP="003959C6">
      <w:pPr>
        <w:shd w:val="clear" w:color="auto" w:fill="FFFFFF"/>
        <w:jc w:val="both"/>
        <w:rPr>
          <w:b/>
          <w:color w:val="002060"/>
        </w:rPr>
      </w:pPr>
      <w:r w:rsidRPr="00E35F3C">
        <w:rPr>
          <w:b/>
          <w:color w:val="002060"/>
        </w:rPr>
        <w:t>«Нефтегазовая история Югры: прошлое и настоящее»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 xml:space="preserve">Музейное занятие </w:t>
      </w:r>
      <w:r w:rsidR="005D527F">
        <w:t xml:space="preserve">раскрывает </w:t>
      </w:r>
      <w:r w:rsidRPr="00BC113B">
        <w:t>один из основных исторических этапов Югры – промышленное освоение края</w:t>
      </w:r>
      <w:r w:rsidR="00871574">
        <w:t>,</w:t>
      </w:r>
      <w:r w:rsidRPr="00BC113B">
        <w:t xml:space="preserve"> освещает трудовой подвиг первых бригад геологов, нефтяников, газовиков. В ходе занятия демонстрируются уникальные документальные кадры кинохроники, редкие фотографии и документы из фондов Сургутского краеведческого музея.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Время проведения: в течение учебного года.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Место проведения: на площадке заказчика.</w:t>
      </w:r>
    </w:p>
    <w:p w:rsidR="003959C6" w:rsidRPr="00BC113B" w:rsidRDefault="003959C6" w:rsidP="003959C6">
      <w:pPr>
        <w:shd w:val="clear" w:color="auto" w:fill="FFFFFF"/>
        <w:jc w:val="both"/>
      </w:pPr>
      <w:r w:rsidRPr="00BC113B">
        <w:t>Аудитория: 1</w:t>
      </w:r>
      <w:r w:rsidR="00534CAD">
        <w:t>2</w:t>
      </w:r>
      <w:r>
        <w:t>+</w:t>
      </w:r>
    </w:p>
    <w:p w:rsidR="003959C6" w:rsidRPr="000F1D95" w:rsidRDefault="003959C6" w:rsidP="003959C6">
      <w:pPr>
        <w:shd w:val="clear" w:color="auto" w:fill="FFFFFF"/>
        <w:jc w:val="both"/>
      </w:pPr>
    </w:p>
    <w:p w:rsidR="003959C6" w:rsidRPr="000F1D95" w:rsidRDefault="003959C6" w:rsidP="003959C6">
      <w:pPr>
        <w:shd w:val="clear" w:color="auto" w:fill="FFFFFF"/>
        <w:jc w:val="both"/>
      </w:pPr>
      <w:r w:rsidRPr="00E35F3C">
        <w:rPr>
          <w:b/>
          <w:color w:val="002060"/>
        </w:rPr>
        <w:t>СПРАВКИ по телефонам: 90-77-34, 51-68-17, ЭКСКУРСИОННО</w:t>
      </w:r>
      <w:r w:rsidR="005D527F">
        <w:rPr>
          <w:b/>
          <w:color w:val="002060"/>
        </w:rPr>
        <w:t>-</w:t>
      </w:r>
      <w:r w:rsidRPr="00E35F3C">
        <w:rPr>
          <w:b/>
          <w:color w:val="002060"/>
        </w:rPr>
        <w:t>МЕТОДИЧЕСКИЙ ОТДЕЛ</w:t>
      </w:r>
    </w:p>
    <w:p w:rsidR="00EC45B8" w:rsidRDefault="00EC45B8"/>
    <w:sectPr w:rsidR="00EC45B8" w:rsidSect="00B7343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74"/>
    <w:rsid w:val="00050735"/>
    <w:rsid w:val="00085763"/>
    <w:rsid w:val="000B7F27"/>
    <w:rsid w:val="00177EB0"/>
    <w:rsid w:val="00187249"/>
    <w:rsid w:val="001902CF"/>
    <w:rsid w:val="001B1648"/>
    <w:rsid w:val="001C7335"/>
    <w:rsid w:val="002A0D77"/>
    <w:rsid w:val="0036513E"/>
    <w:rsid w:val="00392EB2"/>
    <w:rsid w:val="003959C6"/>
    <w:rsid w:val="003B3C28"/>
    <w:rsid w:val="003B6A26"/>
    <w:rsid w:val="003D369D"/>
    <w:rsid w:val="003F14F6"/>
    <w:rsid w:val="004C0FA0"/>
    <w:rsid w:val="004F5977"/>
    <w:rsid w:val="00534CAD"/>
    <w:rsid w:val="00571FB5"/>
    <w:rsid w:val="005779CE"/>
    <w:rsid w:val="005D527F"/>
    <w:rsid w:val="006844FE"/>
    <w:rsid w:val="00685537"/>
    <w:rsid w:val="006D4B74"/>
    <w:rsid w:val="0074506A"/>
    <w:rsid w:val="007C098B"/>
    <w:rsid w:val="00871574"/>
    <w:rsid w:val="009762E3"/>
    <w:rsid w:val="009925D8"/>
    <w:rsid w:val="009B0BD5"/>
    <w:rsid w:val="009B1963"/>
    <w:rsid w:val="00A07101"/>
    <w:rsid w:val="00A43B86"/>
    <w:rsid w:val="00A51B93"/>
    <w:rsid w:val="00AE013A"/>
    <w:rsid w:val="00AE6548"/>
    <w:rsid w:val="00B15DD6"/>
    <w:rsid w:val="00B56BA0"/>
    <w:rsid w:val="00B633B1"/>
    <w:rsid w:val="00B7343A"/>
    <w:rsid w:val="00BF19BC"/>
    <w:rsid w:val="00C72FEB"/>
    <w:rsid w:val="00D21021"/>
    <w:rsid w:val="00D31DE7"/>
    <w:rsid w:val="00DB2175"/>
    <w:rsid w:val="00DD64D2"/>
    <w:rsid w:val="00E35F3C"/>
    <w:rsid w:val="00EC0899"/>
    <w:rsid w:val="00EC45B8"/>
    <w:rsid w:val="00EF12DA"/>
    <w:rsid w:val="00EF1E56"/>
    <w:rsid w:val="00F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C051-CDF7-4838-A740-96E2CB8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c14">
    <w:name w:val="c18 c14"/>
    <w:uiPriority w:val="99"/>
    <w:rsid w:val="003959C6"/>
  </w:style>
  <w:style w:type="paragraph" w:customStyle="1" w:styleId="1">
    <w:name w:val="Абзац списка1"/>
    <w:basedOn w:val="a"/>
    <w:rsid w:val="003959C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Без интервала Знак"/>
    <w:link w:val="a4"/>
    <w:locked/>
    <w:rsid w:val="003959C6"/>
    <w:rPr>
      <w:rFonts w:ascii="Calibri" w:eastAsia="Calibri" w:hAnsi="Calibri"/>
    </w:rPr>
  </w:style>
  <w:style w:type="paragraph" w:styleId="a4">
    <w:name w:val="No Spacing"/>
    <w:link w:val="a3"/>
    <w:qFormat/>
    <w:rsid w:val="003959C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395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3959C6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uiPriority w:val="99"/>
    <w:rsid w:val="003959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6B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3DFA-947E-49AD-9F6C-C0C5D554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Бурьян Ирина Владимировна</dc:creator>
  <cp:keywords/>
  <dc:description/>
  <cp:lastModifiedBy>Бурьян Ирина Владимировна</cp:lastModifiedBy>
  <cp:revision>63</cp:revision>
  <cp:lastPrinted>2021-09-29T08:31:00Z</cp:lastPrinted>
  <dcterms:created xsi:type="dcterms:W3CDTF">2021-09-29T04:00:00Z</dcterms:created>
  <dcterms:modified xsi:type="dcterms:W3CDTF">2021-10-14T05:33:00Z</dcterms:modified>
</cp:coreProperties>
</file>